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3C" w:rsidRDefault="00A76D3C" w:rsidP="007E234D">
      <w:pPr>
        <w:ind w:right="4395"/>
        <w:jc w:val="both"/>
        <w:rPr>
          <w:rFonts w:asciiTheme="majorHAnsi" w:hAnsiTheme="majorHAnsi" w:cstheme="majorHAnsi"/>
          <w:sz w:val="24"/>
          <w:szCs w:val="24"/>
        </w:rPr>
      </w:pPr>
    </w:p>
    <w:p w:rsidR="005043C8" w:rsidRPr="008D0DFF" w:rsidRDefault="003B1F1D" w:rsidP="007E234D">
      <w:pPr>
        <w:ind w:right="4395"/>
        <w:jc w:val="both"/>
        <w:rPr>
          <w:rFonts w:asciiTheme="minorHAnsi" w:hAnsiTheme="minorHAnsi" w:cstheme="minorHAnsi"/>
          <w:sz w:val="24"/>
          <w:szCs w:val="24"/>
        </w:rPr>
      </w:pPr>
      <w:r w:rsidRPr="008D0DFF">
        <w:rPr>
          <w:rFonts w:asciiTheme="minorHAnsi" w:hAnsiTheme="minorHAnsi" w:cstheme="minorHAnsi"/>
          <w:sz w:val="24"/>
          <w:szCs w:val="24"/>
        </w:rPr>
        <w:t>S</w:t>
      </w:r>
      <w:r w:rsidR="007E234D" w:rsidRPr="008D0DFF">
        <w:rPr>
          <w:rFonts w:asciiTheme="minorHAnsi" w:hAnsiTheme="minorHAnsi" w:cstheme="minorHAnsi"/>
          <w:sz w:val="24"/>
          <w:szCs w:val="24"/>
        </w:rPr>
        <w:t>ehr geehrter</w:t>
      </w:r>
      <w:r w:rsidR="00D362D1" w:rsidRPr="008D0DFF">
        <w:rPr>
          <w:rFonts w:asciiTheme="minorHAnsi" w:hAnsiTheme="minorHAnsi" w:cstheme="minorHAnsi"/>
          <w:sz w:val="24"/>
          <w:szCs w:val="24"/>
        </w:rPr>
        <w:t xml:space="preserve"> Patien</w:t>
      </w:r>
      <w:r w:rsidR="005043C8" w:rsidRPr="008D0DFF">
        <w:rPr>
          <w:rFonts w:asciiTheme="minorHAnsi" w:hAnsiTheme="minorHAnsi" w:cstheme="minorHAnsi"/>
          <w:sz w:val="24"/>
          <w:szCs w:val="24"/>
        </w:rPr>
        <w:t>t,</w:t>
      </w:r>
    </w:p>
    <w:p w:rsidR="00621F39" w:rsidRPr="008D0DFF" w:rsidRDefault="003B1F1D" w:rsidP="00D41AF3">
      <w:pPr>
        <w:jc w:val="both"/>
        <w:rPr>
          <w:rFonts w:asciiTheme="minorHAnsi" w:hAnsiTheme="minorHAnsi" w:cstheme="minorHAnsi"/>
          <w:sz w:val="24"/>
          <w:szCs w:val="24"/>
        </w:rPr>
      </w:pPr>
      <w:r w:rsidRPr="008D0DFF">
        <w:rPr>
          <w:rFonts w:asciiTheme="minorHAnsi" w:hAnsiTheme="minorHAnsi" w:cstheme="minorHAnsi"/>
          <w:sz w:val="24"/>
          <w:szCs w:val="24"/>
        </w:rPr>
        <w:t xml:space="preserve">Ihr behandelnder Urologe hat Sie zu einer </w:t>
      </w:r>
      <w:r w:rsidRPr="008D0DFF">
        <w:rPr>
          <w:rFonts w:asciiTheme="minorHAnsi" w:hAnsiTheme="minorHAnsi" w:cstheme="minorHAnsi"/>
          <w:b/>
          <w:sz w:val="24"/>
          <w:szCs w:val="24"/>
        </w:rPr>
        <w:t>Ga</w:t>
      </w:r>
      <w:r w:rsidR="00C02EAD" w:rsidRPr="008D0DFF">
        <w:rPr>
          <w:rFonts w:asciiTheme="minorHAnsi" w:hAnsiTheme="minorHAnsi" w:cstheme="minorHAnsi"/>
          <w:b/>
          <w:sz w:val="24"/>
          <w:szCs w:val="24"/>
        </w:rPr>
        <w:t>llium-68</w:t>
      </w:r>
      <w:r w:rsidRPr="008D0DFF">
        <w:rPr>
          <w:rFonts w:asciiTheme="minorHAnsi" w:hAnsiTheme="minorHAnsi" w:cstheme="minorHAnsi"/>
          <w:b/>
          <w:sz w:val="24"/>
          <w:szCs w:val="24"/>
        </w:rPr>
        <w:t>-PSMA-PETCT</w:t>
      </w:r>
      <w:r w:rsidRPr="008D0DFF">
        <w:rPr>
          <w:rFonts w:asciiTheme="minorHAnsi" w:hAnsiTheme="minorHAnsi" w:cstheme="minorHAnsi"/>
          <w:sz w:val="24"/>
          <w:szCs w:val="24"/>
        </w:rPr>
        <w:t xml:space="preserve"> Untersuchung in die Klinik für Nuklearmedizin im Universitätsklinikum der RWTH Aachen überwiesen.</w:t>
      </w:r>
      <w:r w:rsidR="00125A1A" w:rsidRPr="008D0DFF">
        <w:rPr>
          <w:rFonts w:asciiTheme="minorHAnsi" w:hAnsiTheme="minorHAnsi" w:cstheme="minorHAnsi"/>
          <w:sz w:val="24"/>
          <w:szCs w:val="24"/>
        </w:rPr>
        <w:t xml:space="preserve"> Bei dieser</w:t>
      </w:r>
      <w:r w:rsidR="00D362D1" w:rsidRPr="008D0DFF">
        <w:rPr>
          <w:rFonts w:asciiTheme="minorHAnsi" w:hAnsiTheme="minorHAnsi" w:cstheme="minorHAnsi"/>
          <w:sz w:val="24"/>
          <w:szCs w:val="24"/>
        </w:rPr>
        <w:t xml:space="preserve"> spezielle</w:t>
      </w:r>
      <w:r w:rsidR="002710D5" w:rsidRPr="008D0DFF">
        <w:rPr>
          <w:rFonts w:asciiTheme="minorHAnsi" w:hAnsiTheme="minorHAnsi" w:cstheme="minorHAnsi"/>
          <w:sz w:val="24"/>
          <w:szCs w:val="24"/>
        </w:rPr>
        <w:t>n</w:t>
      </w:r>
      <w:r w:rsidR="00D362D1" w:rsidRPr="008D0DFF">
        <w:rPr>
          <w:rFonts w:asciiTheme="minorHAnsi" w:hAnsiTheme="minorHAnsi" w:cstheme="minorHAnsi"/>
          <w:sz w:val="24"/>
          <w:szCs w:val="24"/>
        </w:rPr>
        <w:t xml:space="preserve"> nuklearmedizinische</w:t>
      </w:r>
      <w:r w:rsidR="002710D5" w:rsidRPr="008D0DFF">
        <w:rPr>
          <w:rFonts w:asciiTheme="minorHAnsi" w:hAnsiTheme="minorHAnsi" w:cstheme="minorHAnsi"/>
          <w:sz w:val="24"/>
          <w:szCs w:val="24"/>
        </w:rPr>
        <w:t>n</w:t>
      </w:r>
      <w:r w:rsidR="00D362D1" w:rsidRPr="008D0DFF">
        <w:rPr>
          <w:rFonts w:asciiTheme="minorHAnsi" w:hAnsiTheme="minorHAnsi" w:cstheme="minorHAnsi"/>
          <w:sz w:val="24"/>
          <w:szCs w:val="24"/>
        </w:rPr>
        <w:t xml:space="preserve"> Untersuchung </w:t>
      </w:r>
      <w:r w:rsidR="002710D5" w:rsidRPr="008D0DFF">
        <w:rPr>
          <w:rFonts w:asciiTheme="minorHAnsi" w:hAnsiTheme="minorHAnsi" w:cstheme="minorHAnsi"/>
          <w:sz w:val="24"/>
          <w:szCs w:val="24"/>
        </w:rPr>
        <w:t xml:space="preserve">handelt es sich um ein Verfahren bei dem in einem integrierten Scanner eine </w:t>
      </w:r>
      <w:r w:rsidR="00F74C2A" w:rsidRPr="008D0DFF">
        <w:rPr>
          <w:rFonts w:asciiTheme="minorHAnsi" w:hAnsiTheme="minorHAnsi" w:cstheme="minorHAnsi"/>
          <w:b/>
          <w:sz w:val="24"/>
          <w:szCs w:val="24"/>
        </w:rPr>
        <w:t>Positronen-Emissions-Tomographie</w:t>
      </w:r>
      <w:r w:rsidR="00F74C2A" w:rsidRPr="008D0DFF">
        <w:rPr>
          <w:rFonts w:asciiTheme="minorHAnsi" w:hAnsiTheme="minorHAnsi" w:cstheme="minorHAnsi"/>
          <w:sz w:val="24"/>
          <w:szCs w:val="24"/>
        </w:rPr>
        <w:t xml:space="preserve"> </w:t>
      </w:r>
      <w:r w:rsidR="00F74C2A" w:rsidRPr="008D0DFF">
        <w:rPr>
          <w:rFonts w:asciiTheme="minorHAnsi" w:hAnsiTheme="minorHAnsi" w:cstheme="minorHAnsi"/>
          <w:b/>
          <w:sz w:val="24"/>
          <w:szCs w:val="24"/>
        </w:rPr>
        <w:t>(</w:t>
      </w:r>
      <w:r w:rsidR="00D362D1" w:rsidRPr="008D0DFF">
        <w:rPr>
          <w:rFonts w:asciiTheme="minorHAnsi" w:hAnsiTheme="minorHAnsi" w:cstheme="minorHAnsi"/>
          <w:b/>
          <w:sz w:val="24"/>
          <w:szCs w:val="24"/>
        </w:rPr>
        <w:t>PET</w:t>
      </w:r>
      <w:r w:rsidR="00DF2197" w:rsidRPr="008D0DFF">
        <w:rPr>
          <w:rFonts w:asciiTheme="minorHAnsi" w:hAnsiTheme="minorHAnsi" w:cstheme="minorHAnsi"/>
          <w:b/>
          <w:sz w:val="24"/>
          <w:szCs w:val="24"/>
        </w:rPr>
        <w:t xml:space="preserve">) in </w:t>
      </w:r>
      <w:r w:rsidR="00F74C2A" w:rsidRPr="008D0DFF">
        <w:rPr>
          <w:rFonts w:asciiTheme="minorHAnsi" w:hAnsiTheme="minorHAnsi" w:cstheme="minorHAnsi"/>
          <w:b/>
          <w:sz w:val="24"/>
          <w:szCs w:val="24"/>
        </w:rPr>
        <w:t>Kombination mit einer Computertomographie (</w:t>
      </w:r>
      <w:r w:rsidR="00D362D1" w:rsidRPr="008D0DFF">
        <w:rPr>
          <w:rFonts w:asciiTheme="minorHAnsi" w:hAnsiTheme="minorHAnsi" w:cstheme="minorHAnsi"/>
          <w:b/>
          <w:sz w:val="24"/>
          <w:szCs w:val="24"/>
        </w:rPr>
        <w:t xml:space="preserve">CT </w:t>
      </w:r>
      <w:r w:rsidR="00F74C2A" w:rsidRPr="008D0DFF">
        <w:rPr>
          <w:rFonts w:asciiTheme="minorHAnsi" w:hAnsiTheme="minorHAnsi" w:cstheme="minorHAnsi"/>
          <w:b/>
          <w:sz w:val="24"/>
          <w:szCs w:val="24"/>
        </w:rPr>
        <w:t>)</w:t>
      </w:r>
      <w:r w:rsidR="002710D5" w:rsidRPr="008D0DFF">
        <w:rPr>
          <w:rFonts w:asciiTheme="minorHAnsi" w:hAnsiTheme="minorHAnsi" w:cstheme="minorHAnsi"/>
          <w:sz w:val="24"/>
          <w:szCs w:val="24"/>
        </w:rPr>
        <w:t xml:space="preserve"> durchgeführt wird.</w:t>
      </w:r>
      <w:r w:rsidR="005043C8" w:rsidRPr="008D0DFF">
        <w:rPr>
          <w:rFonts w:asciiTheme="minorHAnsi" w:hAnsiTheme="minorHAnsi" w:cstheme="minorHAnsi"/>
          <w:sz w:val="24"/>
          <w:szCs w:val="24"/>
        </w:rPr>
        <w:t xml:space="preserve"> </w:t>
      </w:r>
    </w:p>
    <w:p w:rsidR="00647745" w:rsidRPr="008D0DFF" w:rsidRDefault="00621F39" w:rsidP="00D41AF3">
      <w:pPr>
        <w:jc w:val="both"/>
        <w:rPr>
          <w:rFonts w:asciiTheme="minorHAnsi" w:hAnsiTheme="minorHAnsi" w:cstheme="minorHAnsi"/>
          <w:sz w:val="24"/>
          <w:szCs w:val="24"/>
        </w:rPr>
      </w:pPr>
      <w:r w:rsidRPr="008D0DFF">
        <w:rPr>
          <w:rFonts w:asciiTheme="minorHAnsi" w:hAnsiTheme="minorHAnsi" w:cstheme="minorHAnsi"/>
          <w:sz w:val="24"/>
          <w:szCs w:val="24"/>
        </w:rPr>
        <w:t xml:space="preserve">Die </w:t>
      </w:r>
      <w:r w:rsidR="00164FC8" w:rsidRPr="008D0DFF">
        <w:rPr>
          <w:rFonts w:asciiTheme="minorHAnsi" w:hAnsiTheme="minorHAnsi" w:cstheme="minorHAnsi"/>
          <w:sz w:val="24"/>
          <w:szCs w:val="24"/>
        </w:rPr>
        <w:t>Gallium-68-</w:t>
      </w:r>
      <w:r w:rsidRPr="008D0DFF">
        <w:rPr>
          <w:rFonts w:asciiTheme="minorHAnsi" w:hAnsiTheme="minorHAnsi" w:cstheme="minorHAnsi"/>
          <w:sz w:val="24"/>
          <w:szCs w:val="24"/>
        </w:rPr>
        <w:t>PSMA-PET/CT wird neben der Erstdiagnostik insbesondere bei klinischem oder biochemische</w:t>
      </w:r>
      <w:r w:rsidR="00CB43A6" w:rsidRPr="008D0DFF">
        <w:rPr>
          <w:rFonts w:asciiTheme="minorHAnsi" w:hAnsiTheme="minorHAnsi" w:cstheme="minorHAnsi"/>
          <w:sz w:val="24"/>
          <w:szCs w:val="24"/>
        </w:rPr>
        <w:t xml:space="preserve">n </w:t>
      </w:r>
      <w:r w:rsidR="007609C5" w:rsidRPr="008D0DFF">
        <w:rPr>
          <w:rFonts w:asciiTheme="minorHAnsi" w:hAnsiTheme="minorHAnsi" w:cstheme="minorHAnsi"/>
          <w:sz w:val="24"/>
          <w:szCs w:val="24"/>
        </w:rPr>
        <w:t xml:space="preserve">Verdacht </w:t>
      </w:r>
      <w:r w:rsidR="00BA0F4C" w:rsidRPr="008D0DFF">
        <w:rPr>
          <w:rFonts w:asciiTheme="minorHAnsi" w:hAnsiTheme="minorHAnsi" w:cstheme="minorHAnsi"/>
          <w:sz w:val="24"/>
          <w:szCs w:val="24"/>
        </w:rPr>
        <w:t>(Anstieg des Laborparameters PSA)</w:t>
      </w:r>
      <w:r w:rsidR="00CB43A6" w:rsidRPr="008D0DFF">
        <w:rPr>
          <w:rFonts w:asciiTheme="minorHAnsi" w:hAnsiTheme="minorHAnsi" w:cstheme="minorHAnsi"/>
          <w:sz w:val="24"/>
          <w:szCs w:val="24"/>
        </w:rPr>
        <w:t xml:space="preserve"> auf ein Tumorrezidiv </w:t>
      </w:r>
      <w:r w:rsidRPr="008D0DFF">
        <w:rPr>
          <w:rFonts w:asciiTheme="minorHAnsi" w:hAnsiTheme="minorHAnsi" w:cstheme="minorHAnsi"/>
          <w:sz w:val="24"/>
          <w:szCs w:val="24"/>
        </w:rPr>
        <w:t>sowie in der Verlaufskontrolle unter Therapie eingesetzt.</w:t>
      </w:r>
    </w:p>
    <w:p w:rsidR="00C02EAD" w:rsidRPr="008D0DFF" w:rsidRDefault="00C02EAD" w:rsidP="000305BF">
      <w:pPr>
        <w:ind w:right="4394"/>
        <w:jc w:val="both"/>
        <w:rPr>
          <w:rFonts w:asciiTheme="minorHAnsi" w:hAnsiTheme="minorHAnsi" w:cstheme="minorHAnsi"/>
          <w:sz w:val="24"/>
          <w:szCs w:val="24"/>
        </w:rPr>
      </w:pPr>
      <w:r w:rsidRPr="008D0DFF">
        <w:rPr>
          <w:rFonts w:asciiTheme="minorHAnsi" w:hAnsiTheme="minorHAnsi" w:cstheme="minorHAnsi"/>
          <w:b/>
          <w:noProof/>
          <w:color w:val="70AD47" w:themeColor="accent6"/>
          <w:sz w:val="24"/>
          <w:szCs w:val="24"/>
        </w:rPr>
        <mc:AlternateContent>
          <mc:Choice Requires="wps">
            <w:drawing>
              <wp:anchor distT="45720" distB="45720" distL="114300" distR="114300" simplePos="0" relativeHeight="251674112" behindDoc="0" locked="0" layoutInCell="1" allowOverlap="1">
                <wp:simplePos x="0" y="0"/>
                <wp:positionH relativeFrom="column">
                  <wp:posOffset>4184015</wp:posOffset>
                </wp:positionH>
                <wp:positionV relativeFrom="paragraph">
                  <wp:posOffset>1571625</wp:posOffset>
                </wp:positionV>
                <wp:extent cx="1657350" cy="247650"/>
                <wp:effectExtent l="0" t="0" r="0" b="0"/>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7650"/>
                        </a:xfrm>
                        <a:prstGeom prst="rect">
                          <a:avLst/>
                        </a:prstGeom>
                        <a:solidFill>
                          <a:srgbClr val="FFFFFF"/>
                        </a:solidFill>
                        <a:ln w="9525">
                          <a:noFill/>
                          <a:miter lim="800000"/>
                          <a:headEnd/>
                          <a:tailEnd/>
                        </a:ln>
                      </wps:spPr>
                      <wps:txbx>
                        <w:txbxContent>
                          <w:p w:rsidR="00B866FB" w:rsidRPr="007609C5" w:rsidRDefault="00B866FB">
                            <w:pPr>
                              <w:rPr>
                                <w:rFonts w:asciiTheme="majorHAnsi" w:hAnsiTheme="majorHAnsi" w:cstheme="majorHAnsi"/>
                              </w:rPr>
                            </w:pPr>
                            <w:r w:rsidRPr="007609C5">
                              <w:rPr>
                                <w:rFonts w:asciiTheme="majorHAnsi" w:hAnsiTheme="majorHAnsi" w:cstheme="majorHAnsi"/>
                              </w:rPr>
                              <w:t xml:space="preserve"> Ga</w:t>
                            </w:r>
                            <w:r w:rsidR="00C02EAD" w:rsidRPr="007609C5">
                              <w:rPr>
                                <w:rFonts w:asciiTheme="majorHAnsi" w:hAnsiTheme="majorHAnsi" w:cstheme="majorHAnsi"/>
                              </w:rPr>
                              <w:t>llium-68-</w:t>
                            </w:r>
                            <w:r w:rsidRPr="007609C5">
                              <w:rPr>
                                <w:rFonts w:asciiTheme="majorHAnsi" w:hAnsiTheme="majorHAnsi" w:cstheme="majorHAnsi"/>
                              </w:rPr>
                              <w:t xml:space="preserve">PSMA PETCT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29.45pt;margin-top:123.75pt;width:130.5pt;height:19.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" stroked="f">
                <v:textbox>
                  <w:txbxContent>
                    <w:p w:rsidR="00B866FB" w:rsidRPr="007609C5" w:rsidRDefault="00B866FB">
                      <w:pPr>
                        <w:rPr>
                          <w:rFonts w:asciiTheme="majorHAnsi" w:hAnsiTheme="majorHAnsi" w:cstheme="majorHAnsi"/>
                        </w:rPr>
                      </w:pPr>
                      <w:r w:rsidRPr="007609C5">
                        <w:rPr>
                          <w:rFonts w:asciiTheme="majorHAnsi" w:hAnsiTheme="majorHAnsi" w:cstheme="majorHAnsi"/>
                        </w:rPr>
                        <w:t xml:space="preserve"> Ga</w:t>
                      </w:r>
                      <w:r w:rsidR="00C02EAD" w:rsidRPr="007609C5">
                        <w:rPr>
                          <w:rFonts w:asciiTheme="majorHAnsi" w:hAnsiTheme="majorHAnsi" w:cstheme="majorHAnsi"/>
                        </w:rPr>
                        <w:t>llium-68-</w:t>
                      </w:r>
                      <w:r w:rsidRPr="007609C5">
                        <w:rPr>
                          <w:rFonts w:asciiTheme="majorHAnsi" w:hAnsiTheme="majorHAnsi" w:cstheme="majorHAnsi"/>
                        </w:rPr>
                        <w:t xml:space="preserve">PSMA PETCT </w:t>
                      </w:r>
                    </w:p>
                  </w:txbxContent>
                </v:textbox>
                <w10:wrap type="square"/>
              </v:shape>
            </w:pict>
          </mc:Fallback>
        </mc:AlternateContent>
      </w:r>
      <w:r w:rsidRPr="008D0DFF">
        <w:rPr>
          <w:rFonts w:asciiTheme="minorHAnsi" w:hAnsiTheme="minorHAnsi" w:cstheme="minorHAnsi"/>
          <w:noProof/>
          <w:sz w:val="24"/>
          <w:szCs w:val="24"/>
        </w:rPr>
        <w:drawing>
          <wp:anchor distT="0" distB="0" distL="114300" distR="114300" simplePos="0" relativeHeight="251671040" behindDoc="0" locked="0" layoutInCell="1" allowOverlap="1">
            <wp:simplePos x="0" y="0"/>
            <wp:positionH relativeFrom="column">
              <wp:posOffset>3650615</wp:posOffset>
            </wp:positionH>
            <wp:positionV relativeFrom="paragraph">
              <wp:posOffset>134620</wp:posOffset>
            </wp:positionV>
            <wp:extent cx="2616835" cy="14097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16835" cy="1409700"/>
                    </a:xfrm>
                    <a:prstGeom prst="rect">
                      <a:avLst/>
                    </a:prstGeom>
                  </pic:spPr>
                </pic:pic>
              </a:graphicData>
            </a:graphic>
            <wp14:sizeRelH relativeFrom="margin">
              <wp14:pctWidth>0</wp14:pctWidth>
            </wp14:sizeRelH>
            <wp14:sizeRelV relativeFrom="margin">
              <wp14:pctHeight>0</wp14:pctHeight>
            </wp14:sizeRelV>
          </wp:anchor>
        </w:drawing>
      </w:r>
      <w:r w:rsidR="002710D5" w:rsidRPr="008D0DFF">
        <w:rPr>
          <w:rFonts w:asciiTheme="minorHAnsi" w:hAnsiTheme="minorHAnsi" w:cstheme="minorHAnsi"/>
          <w:sz w:val="24"/>
          <w:szCs w:val="24"/>
        </w:rPr>
        <w:t>Für die</w:t>
      </w:r>
      <w:r w:rsidR="00621F39" w:rsidRPr="008D0DFF">
        <w:rPr>
          <w:rFonts w:asciiTheme="minorHAnsi" w:hAnsiTheme="minorHAnsi" w:cstheme="minorHAnsi"/>
          <w:sz w:val="24"/>
          <w:szCs w:val="24"/>
        </w:rPr>
        <w:t>se Untersuchung</w:t>
      </w:r>
      <w:r w:rsidR="002710D5" w:rsidRPr="008D0DFF">
        <w:rPr>
          <w:rFonts w:asciiTheme="minorHAnsi" w:hAnsiTheme="minorHAnsi" w:cstheme="minorHAnsi"/>
          <w:sz w:val="24"/>
          <w:szCs w:val="24"/>
        </w:rPr>
        <w:t xml:space="preserve"> verwendet man ein</w:t>
      </w:r>
      <w:r w:rsidR="00B866FB" w:rsidRPr="008D0DFF">
        <w:rPr>
          <w:rFonts w:asciiTheme="minorHAnsi" w:hAnsiTheme="minorHAnsi" w:cstheme="minorHAnsi"/>
          <w:sz w:val="24"/>
          <w:szCs w:val="24"/>
        </w:rPr>
        <w:t xml:space="preserve"> </w:t>
      </w:r>
      <w:r w:rsidR="00621F39" w:rsidRPr="008D0DFF">
        <w:rPr>
          <w:rFonts w:asciiTheme="minorHAnsi" w:hAnsiTheme="minorHAnsi" w:cstheme="minorHAnsi"/>
          <w:sz w:val="24"/>
          <w:szCs w:val="24"/>
        </w:rPr>
        <w:t xml:space="preserve">sehr kurzlebiges, mit Gallium-68 markiertes radioaktives Arzneimittel, das Gallium-68-PSMA. Dieses Arzneimittel bindet unmittelbar an Oberflächenstrukturen der Prostatakarzinomzellen an, dem </w:t>
      </w:r>
      <w:r w:rsidR="002710D5" w:rsidRPr="008D0DFF">
        <w:rPr>
          <w:rFonts w:asciiTheme="minorHAnsi" w:hAnsiTheme="minorHAnsi" w:cstheme="minorHAnsi"/>
          <w:sz w:val="24"/>
          <w:szCs w:val="24"/>
        </w:rPr>
        <w:t>Prostata-spezifisches-Membran-Antigen</w:t>
      </w:r>
      <w:r w:rsidR="00621F39" w:rsidRPr="008D0DFF">
        <w:rPr>
          <w:rFonts w:asciiTheme="minorHAnsi" w:hAnsiTheme="minorHAnsi" w:cstheme="minorHAnsi"/>
          <w:sz w:val="24"/>
          <w:szCs w:val="24"/>
        </w:rPr>
        <w:t xml:space="preserve"> (PSMA).</w:t>
      </w:r>
      <w:r w:rsidR="00A362E8" w:rsidRPr="008D0DFF">
        <w:rPr>
          <w:rFonts w:asciiTheme="minorHAnsi" w:hAnsiTheme="minorHAnsi" w:cstheme="minorHAnsi"/>
          <w:sz w:val="24"/>
          <w:szCs w:val="24"/>
        </w:rPr>
        <w:t xml:space="preserve"> </w:t>
      </w:r>
      <w:r w:rsidR="00621F39" w:rsidRPr="008D0DFF">
        <w:rPr>
          <w:rFonts w:asciiTheme="minorHAnsi" w:hAnsiTheme="minorHAnsi" w:cstheme="minorHAnsi"/>
          <w:sz w:val="24"/>
          <w:szCs w:val="24"/>
        </w:rPr>
        <w:t xml:space="preserve">Es reichert sich daher direkt und weitgehend selektiv im Tumorgewebe, in Lymphknotenmetastasen oder in Organmetastasen an. Eine </w:t>
      </w:r>
      <w:r w:rsidR="00A362E8" w:rsidRPr="008D0DFF">
        <w:rPr>
          <w:rFonts w:asciiTheme="minorHAnsi" w:hAnsiTheme="minorHAnsi" w:cstheme="minorHAnsi"/>
          <w:sz w:val="24"/>
          <w:szCs w:val="24"/>
        </w:rPr>
        <w:t>geringe Men</w:t>
      </w:r>
      <w:r w:rsidR="00621F39" w:rsidRPr="008D0DFF">
        <w:rPr>
          <w:rFonts w:asciiTheme="minorHAnsi" w:hAnsiTheme="minorHAnsi" w:cstheme="minorHAnsi"/>
          <w:sz w:val="24"/>
          <w:szCs w:val="24"/>
        </w:rPr>
        <w:t>ge dieser radioaktiven Substanz</w:t>
      </w:r>
      <w:r w:rsidR="00A362E8" w:rsidRPr="008D0DFF">
        <w:rPr>
          <w:rFonts w:asciiTheme="minorHAnsi" w:hAnsiTheme="minorHAnsi" w:cstheme="minorHAnsi"/>
          <w:sz w:val="24"/>
          <w:szCs w:val="24"/>
        </w:rPr>
        <w:t xml:space="preserve"> wird</w:t>
      </w:r>
      <w:r w:rsidR="00621F39" w:rsidRPr="008D0DFF">
        <w:rPr>
          <w:rFonts w:asciiTheme="minorHAnsi" w:hAnsiTheme="minorHAnsi" w:cstheme="minorHAnsi"/>
          <w:sz w:val="24"/>
          <w:szCs w:val="24"/>
        </w:rPr>
        <w:t xml:space="preserve"> in eine Armvene</w:t>
      </w:r>
      <w:r w:rsidR="00A362E8" w:rsidRPr="008D0DFF">
        <w:rPr>
          <w:rFonts w:asciiTheme="minorHAnsi" w:hAnsiTheme="minorHAnsi" w:cstheme="minorHAnsi"/>
          <w:sz w:val="24"/>
          <w:szCs w:val="24"/>
        </w:rPr>
        <w:t xml:space="preserve"> injiziert </w:t>
      </w:r>
      <w:r w:rsidRPr="008D0DFF">
        <w:rPr>
          <w:rFonts w:asciiTheme="minorHAnsi" w:hAnsiTheme="minorHAnsi" w:cstheme="minorHAnsi"/>
          <w:sz w:val="24"/>
          <w:szCs w:val="24"/>
        </w:rPr>
        <w:t>und nach einer Wartezeit von 45-60 Minuten kann die</w:t>
      </w:r>
      <w:r w:rsidR="00A362E8" w:rsidRPr="008D0DFF">
        <w:rPr>
          <w:rFonts w:asciiTheme="minorHAnsi" w:hAnsiTheme="minorHAnsi" w:cstheme="minorHAnsi"/>
          <w:sz w:val="24"/>
          <w:szCs w:val="24"/>
        </w:rPr>
        <w:t xml:space="preserve"> Verteilung </w:t>
      </w:r>
      <w:r w:rsidR="002B37F8" w:rsidRPr="008D0DFF">
        <w:rPr>
          <w:rFonts w:asciiTheme="minorHAnsi" w:hAnsiTheme="minorHAnsi" w:cstheme="minorHAnsi"/>
          <w:sz w:val="24"/>
          <w:szCs w:val="24"/>
        </w:rPr>
        <w:t xml:space="preserve">dreidimensional mit dem Hybridsystem aus PET und </w:t>
      </w:r>
      <w:r w:rsidRPr="008D0DFF">
        <w:rPr>
          <w:rFonts w:asciiTheme="minorHAnsi" w:hAnsiTheme="minorHAnsi" w:cstheme="minorHAnsi"/>
          <w:sz w:val="24"/>
          <w:szCs w:val="24"/>
        </w:rPr>
        <w:t>CT dargestellt werden.</w:t>
      </w:r>
    </w:p>
    <w:p w:rsidR="00C02EAD" w:rsidRPr="008D0DFF" w:rsidRDefault="00C02EAD" w:rsidP="00C02EAD">
      <w:pPr>
        <w:ind w:right="4252"/>
        <w:jc w:val="both"/>
        <w:rPr>
          <w:rFonts w:asciiTheme="minorHAnsi" w:hAnsiTheme="minorHAnsi" w:cstheme="minorHAnsi"/>
          <w:sz w:val="24"/>
          <w:szCs w:val="24"/>
        </w:rPr>
      </w:pPr>
    </w:p>
    <w:p w:rsidR="00997196" w:rsidRPr="008D0DFF" w:rsidRDefault="00C801E6" w:rsidP="00C02EAD">
      <w:pPr>
        <w:ind w:right="4252"/>
        <w:jc w:val="both"/>
        <w:rPr>
          <w:rFonts w:asciiTheme="minorHAnsi" w:hAnsiTheme="minorHAnsi" w:cstheme="minorHAnsi"/>
          <w:sz w:val="24"/>
          <w:szCs w:val="24"/>
        </w:rPr>
      </w:pPr>
      <w:r w:rsidRPr="008D0DFF">
        <w:rPr>
          <w:rFonts w:asciiTheme="minorHAnsi" w:hAnsiTheme="minorHAnsi" w:cstheme="minorHAnsi"/>
          <w:b/>
          <w:color w:val="70AD47" w:themeColor="accent6"/>
          <w:sz w:val="24"/>
          <w:szCs w:val="24"/>
        </w:rPr>
        <w:t>Welc</w:t>
      </w:r>
      <w:r w:rsidR="000E2067" w:rsidRPr="008D0DFF">
        <w:rPr>
          <w:rFonts w:asciiTheme="minorHAnsi" w:hAnsiTheme="minorHAnsi" w:cstheme="minorHAnsi"/>
          <w:b/>
          <w:color w:val="70AD47" w:themeColor="accent6"/>
          <w:sz w:val="24"/>
          <w:szCs w:val="24"/>
        </w:rPr>
        <w:t xml:space="preserve">he </w:t>
      </w:r>
      <w:r w:rsidR="00D362D1" w:rsidRPr="008D0DFF">
        <w:rPr>
          <w:rFonts w:asciiTheme="minorHAnsi" w:hAnsiTheme="minorHAnsi" w:cstheme="minorHAnsi"/>
          <w:b/>
          <w:color w:val="70AD47" w:themeColor="accent6"/>
          <w:sz w:val="24"/>
          <w:szCs w:val="24"/>
        </w:rPr>
        <w:t>Vorbereitung</w:t>
      </w:r>
      <w:r w:rsidR="000E2067" w:rsidRPr="008D0DFF">
        <w:rPr>
          <w:rFonts w:asciiTheme="minorHAnsi" w:hAnsiTheme="minorHAnsi" w:cstheme="minorHAnsi"/>
          <w:b/>
          <w:color w:val="70AD47" w:themeColor="accent6"/>
          <w:sz w:val="24"/>
          <w:szCs w:val="24"/>
        </w:rPr>
        <w:t>en sind nötig</w:t>
      </w:r>
      <w:r w:rsidR="00D362D1" w:rsidRPr="008D0DFF">
        <w:rPr>
          <w:rFonts w:asciiTheme="minorHAnsi" w:hAnsiTheme="minorHAnsi" w:cstheme="minorHAnsi"/>
          <w:b/>
          <w:color w:val="70AD47" w:themeColor="accent6"/>
          <w:sz w:val="24"/>
          <w:szCs w:val="24"/>
        </w:rPr>
        <w:t>:</w:t>
      </w:r>
    </w:p>
    <w:p w:rsidR="0070353A" w:rsidRPr="008D0DFF" w:rsidRDefault="00BF25F4" w:rsidP="00C93BD0">
      <w:pPr>
        <w:pStyle w:val="Textkrper"/>
        <w:tabs>
          <w:tab w:val="left" w:pos="9638"/>
        </w:tabs>
        <w:spacing w:before="0"/>
        <w:ind w:right="-1"/>
        <w:rPr>
          <w:rFonts w:asciiTheme="minorHAnsi" w:hAnsiTheme="minorHAnsi" w:cstheme="minorHAnsi"/>
          <w:sz w:val="24"/>
          <w:szCs w:val="24"/>
        </w:rPr>
      </w:pPr>
      <w:r w:rsidRPr="008D0DFF">
        <w:rPr>
          <w:rFonts w:asciiTheme="minorHAnsi" w:hAnsiTheme="minorHAnsi" w:cstheme="minorHAnsi"/>
          <w:sz w:val="24"/>
          <w:szCs w:val="24"/>
        </w:rPr>
        <w:t xml:space="preserve">- </w:t>
      </w:r>
      <w:r w:rsidR="00D362D1" w:rsidRPr="008D0DFF">
        <w:rPr>
          <w:rFonts w:asciiTheme="minorHAnsi" w:hAnsiTheme="minorHAnsi" w:cstheme="minorHAnsi"/>
          <w:sz w:val="24"/>
          <w:szCs w:val="24"/>
        </w:rPr>
        <w:t xml:space="preserve">Sie </w:t>
      </w:r>
      <w:r w:rsidR="00CD0A71" w:rsidRPr="008D0DFF">
        <w:rPr>
          <w:rFonts w:asciiTheme="minorHAnsi" w:hAnsiTheme="minorHAnsi" w:cstheme="minorHAnsi"/>
          <w:sz w:val="24"/>
          <w:szCs w:val="24"/>
        </w:rPr>
        <w:t xml:space="preserve">müssen </w:t>
      </w:r>
      <w:r w:rsidR="00D362D1" w:rsidRPr="008D0DFF">
        <w:rPr>
          <w:rFonts w:asciiTheme="minorHAnsi" w:hAnsiTheme="minorHAnsi" w:cstheme="minorHAnsi"/>
          <w:sz w:val="24"/>
          <w:szCs w:val="24"/>
        </w:rPr>
        <w:t xml:space="preserve">am Untersuchungstag </w:t>
      </w:r>
      <w:r w:rsidR="001513F7" w:rsidRPr="008D0DFF">
        <w:rPr>
          <w:rFonts w:asciiTheme="minorHAnsi" w:hAnsiTheme="minorHAnsi" w:cstheme="minorHAnsi"/>
          <w:b/>
          <w:sz w:val="24"/>
          <w:szCs w:val="24"/>
        </w:rPr>
        <w:t>nicht</w:t>
      </w:r>
      <w:r w:rsidR="001513F7" w:rsidRPr="008D0DFF">
        <w:rPr>
          <w:rFonts w:asciiTheme="minorHAnsi" w:hAnsiTheme="minorHAnsi" w:cstheme="minorHAnsi"/>
          <w:sz w:val="24"/>
          <w:szCs w:val="24"/>
        </w:rPr>
        <w:t xml:space="preserve"> nüchtern bleiben.</w:t>
      </w:r>
    </w:p>
    <w:p w:rsidR="00D362D1" w:rsidRPr="008D0DFF" w:rsidRDefault="00BF25F4" w:rsidP="00C93BD0">
      <w:pPr>
        <w:pStyle w:val="Textkrper"/>
        <w:tabs>
          <w:tab w:val="left" w:pos="9638"/>
        </w:tabs>
        <w:spacing w:before="0"/>
        <w:ind w:right="-1"/>
        <w:rPr>
          <w:rFonts w:asciiTheme="minorHAnsi" w:hAnsiTheme="minorHAnsi" w:cstheme="minorHAnsi"/>
          <w:sz w:val="24"/>
          <w:szCs w:val="24"/>
        </w:rPr>
      </w:pPr>
      <w:r w:rsidRPr="008D0DFF">
        <w:rPr>
          <w:rFonts w:asciiTheme="minorHAnsi" w:hAnsiTheme="minorHAnsi" w:cstheme="minorHAnsi"/>
          <w:sz w:val="24"/>
          <w:szCs w:val="24"/>
        </w:rPr>
        <w:t xml:space="preserve">- </w:t>
      </w:r>
      <w:r w:rsidR="001513F7" w:rsidRPr="008D0DFF">
        <w:rPr>
          <w:rFonts w:asciiTheme="minorHAnsi" w:hAnsiTheme="minorHAnsi" w:cstheme="minorHAnsi"/>
          <w:sz w:val="24"/>
          <w:szCs w:val="24"/>
        </w:rPr>
        <w:t>Ihre Me</w:t>
      </w:r>
      <w:r w:rsidR="00F95813" w:rsidRPr="008D0DFF">
        <w:rPr>
          <w:rFonts w:asciiTheme="minorHAnsi" w:hAnsiTheme="minorHAnsi" w:cstheme="minorHAnsi"/>
          <w:sz w:val="24"/>
          <w:szCs w:val="24"/>
        </w:rPr>
        <w:t xml:space="preserve">dikamente </w:t>
      </w:r>
      <w:r w:rsidR="001513F7" w:rsidRPr="008D0DFF">
        <w:rPr>
          <w:rFonts w:asciiTheme="minorHAnsi" w:hAnsiTheme="minorHAnsi" w:cstheme="minorHAnsi"/>
          <w:sz w:val="24"/>
          <w:szCs w:val="24"/>
        </w:rPr>
        <w:t xml:space="preserve">dürfen Sie </w:t>
      </w:r>
      <w:r w:rsidR="00F95813" w:rsidRPr="008D0DFF">
        <w:rPr>
          <w:rFonts w:asciiTheme="minorHAnsi" w:hAnsiTheme="minorHAnsi" w:cstheme="minorHAnsi"/>
          <w:sz w:val="24"/>
          <w:szCs w:val="24"/>
        </w:rPr>
        <w:t xml:space="preserve">wie </w:t>
      </w:r>
      <w:r w:rsidR="003E32A9" w:rsidRPr="008D0DFF">
        <w:rPr>
          <w:rFonts w:asciiTheme="minorHAnsi" w:hAnsiTheme="minorHAnsi" w:cstheme="minorHAnsi"/>
          <w:sz w:val="24"/>
          <w:szCs w:val="24"/>
        </w:rPr>
        <w:t>gewohnt einnehmen</w:t>
      </w:r>
      <w:r w:rsidR="001513F7" w:rsidRPr="008D0DFF">
        <w:rPr>
          <w:rFonts w:asciiTheme="minorHAnsi" w:hAnsiTheme="minorHAnsi" w:cstheme="minorHAnsi"/>
          <w:sz w:val="24"/>
          <w:szCs w:val="24"/>
        </w:rPr>
        <w:t>.</w:t>
      </w:r>
    </w:p>
    <w:p w:rsidR="0070353A" w:rsidRPr="008D0DFF" w:rsidRDefault="00BF25F4" w:rsidP="00C93BD0">
      <w:pPr>
        <w:pStyle w:val="Textkrper"/>
        <w:tabs>
          <w:tab w:val="left" w:pos="9638"/>
        </w:tabs>
        <w:spacing w:before="0"/>
        <w:ind w:right="-1"/>
        <w:rPr>
          <w:rFonts w:asciiTheme="minorHAnsi" w:hAnsiTheme="minorHAnsi" w:cstheme="minorHAnsi"/>
          <w:sz w:val="24"/>
          <w:szCs w:val="24"/>
        </w:rPr>
      </w:pPr>
      <w:r w:rsidRPr="008D0DFF">
        <w:rPr>
          <w:rFonts w:asciiTheme="minorHAnsi" w:hAnsiTheme="minorHAnsi" w:cstheme="minorHAnsi"/>
          <w:sz w:val="24"/>
          <w:szCs w:val="24"/>
        </w:rPr>
        <w:t xml:space="preserve">- </w:t>
      </w:r>
      <w:r w:rsidR="00BA0F4C" w:rsidRPr="008D0DFF">
        <w:rPr>
          <w:rFonts w:asciiTheme="minorHAnsi" w:hAnsiTheme="minorHAnsi" w:cstheme="minorHAnsi"/>
          <w:sz w:val="24"/>
          <w:szCs w:val="24"/>
        </w:rPr>
        <w:t xml:space="preserve">Orale </w:t>
      </w:r>
      <w:r w:rsidR="00DF2197" w:rsidRPr="008D0DFF">
        <w:rPr>
          <w:rFonts w:asciiTheme="minorHAnsi" w:hAnsiTheme="minorHAnsi" w:cstheme="minorHAnsi"/>
          <w:sz w:val="24"/>
          <w:szCs w:val="24"/>
        </w:rPr>
        <w:t>Diabetes-</w:t>
      </w:r>
      <w:r w:rsidR="0070353A" w:rsidRPr="008D0DFF">
        <w:rPr>
          <w:rFonts w:asciiTheme="minorHAnsi" w:hAnsiTheme="minorHAnsi" w:cstheme="minorHAnsi"/>
          <w:sz w:val="24"/>
          <w:szCs w:val="24"/>
        </w:rPr>
        <w:t xml:space="preserve">Medikamente, insbesondere z.B. </w:t>
      </w:r>
      <w:proofErr w:type="spellStart"/>
      <w:r w:rsidR="0070353A" w:rsidRPr="008D0DFF">
        <w:rPr>
          <w:rFonts w:asciiTheme="minorHAnsi" w:hAnsiTheme="minorHAnsi" w:cstheme="minorHAnsi"/>
          <w:sz w:val="24"/>
          <w:szCs w:val="24"/>
        </w:rPr>
        <w:t>Metformin</w:t>
      </w:r>
      <w:proofErr w:type="spellEnd"/>
      <w:r w:rsidR="0070353A" w:rsidRPr="008D0DFF">
        <w:rPr>
          <w:rFonts w:asciiTheme="minorHAnsi" w:hAnsiTheme="minorHAnsi" w:cstheme="minorHAnsi"/>
          <w:sz w:val="24"/>
          <w:szCs w:val="24"/>
        </w:rPr>
        <w:t xml:space="preserve">, sollen drei Tage vor der Untersuchung abgesetzt werden. </w:t>
      </w:r>
    </w:p>
    <w:p w:rsidR="00C02EAD" w:rsidRPr="008D0DFF" w:rsidRDefault="00BF25F4" w:rsidP="00C93BD0">
      <w:pPr>
        <w:pStyle w:val="Textkrper"/>
        <w:tabs>
          <w:tab w:val="left" w:pos="9638"/>
        </w:tabs>
        <w:spacing w:before="0"/>
        <w:ind w:right="-1"/>
        <w:rPr>
          <w:rFonts w:asciiTheme="minorHAnsi" w:hAnsiTheme="minorHAnsi" w:cstheme="minorHAnsi"/>
          <w:sz w:val="24"/>
          <w:szCs w:val="24"/>
        </w:rPr>
      </w:pPr>
      <w:r w:rsidRPr="008D0DFF">
        <w:rPr>
          <w:rFonts w:asciiTheme="minorHAnsi" w:hAnsiTheme="minorHAnsi" w:cstheme="minorHAnsi"/>
          <w:sz w:val="24"/>
          <w:szCs w:val="24"/>
        </w:rPr>
        <w:t xml:space="preserve">- </w:t>
      </w:r>
      <w:r w:rsidR="00C02EAD" w:rsidRPr="008D0DFF">
        <w:rPr>
          <w:rFonts w:asciiTheme="minorHAnsi" w:hAnsiTheme="minorHAnsi" w:cstheme="minorHAnsi"/>
          <w:sz w:val="24"/>
          <w:szCs w:val="24"/>
        </w:rPr>
        <w:t xml:space="preserve">Bitte bringen sie </w:t>
      </w:r>
      <w:r w:rsidR="00C02EAD" w:rsidRPr="008D0DFF">
        <w:rPr>
          <w:rFonts w:asciiTheme="minorHAnsi" w:hAnsiTheme="minorHAnsi" w:cstheme="minorHAnsi"/>
          <w:b/>
          <w:sz w:val="24"/>
          <w:szCs w:val="24"/>
        </w:rPr>
        <w:t>aktuelle Laborwerte (insbesondere TSH, GFR und Kreatinin)</w:t>
      </w:r>
      <w:r w:rsidR="00C02EAD" w:rsidRPr="008D0DFF">
        <w:rPr>
          <w:rFonts w:asciiTheme="minorHAnsi" w:hAnsiTheme="minorHAnsi" w:cstheme="minorHAnsi"/>
          <w:sz w:val="24"/>
          <w:szCs w:val="24"/>
        </w:rPr>
        <w:t xml:space="preserve"> zur Untersuchung mit.</w:t>
      </w:r>
    </w:p>
    <w:p w:rsidR="00C02EAD" w:rsidRPr="008D0DFF" w:rsidRDefault="00BF25F4" w:rsidP="00C93BD0">
      <w:pPr>
        <w:pStyle w:val="Textkrper"/>
        <w:tabs>
          <w:tab w:val="left" w:pos="9638"/>
        </w:tabs>
        <w:spacing w:before="0"/>
        <w:ind w:right="-1"/>
        <w:rPr>
          <w:rFonts w:asciiTheme="minorHAnsi" w:hAnsiTheme="minorHAnsi" w:cstheme="minorHAnsi"/>
          <w:sz w:val="24"/>
          <w:szCs w:val="24"/>
        </w:rPr>
      </w:pPr>
      <w:r w:rsidRPr="008D0DFF">
        <w:rPr>
          <w:rFonts w:asciiTheme="minorHAnsi" w:hAnsiTheme="minorHAnsi" w:cstheme="minorHAnsi"/>
          <w:sz w:val="24"/>
          <w:szCs w:val="24"/>
        </w:rPr>
        <w:t xml:space="preserve">- </w:t>
      </w:r>
      <w:r w:rsidR="00D362D1" w:rsidRPr="008D0DFF">
        <w:rPr>
          <w:rFonts w:asciiTheme="minorHAnsi" w:hAnsiTheme="minorHAnsi" w:cstheme="minorHAnsi"/>
          <w:sz w:val="24"/>
          <w:szCs w:val="24"/>
        </w:rPr>
        <w:t>Bi</w:t>
      </w:r>
      <w:r w:rsidR="00F95813" w:rsidRPr="008D0DFF">
        <w:rPr>
          <w:rFonts w:asciiTheme="minorHAnsi" w:hAnsiTheme="minorHAnsi" w:cstheme="minorHAnsi"/>
          <w:sz w:val="24"/>
          <w:szCs w:val="24"/>
        </w:rPr>
        <w:t>tte bringen Sie alle</w:t>
      </w:r>
      <w:r w:rsidR="00D362D1" w:rsidRPr="008D0DFF">
        <w:rPr>
          <w:rFonts w:asciiTheme="minorHAnsi" w:hAnsiTheme="minorHAnsi" w:cstheme="minorHAnsi"/>
          <w:sz w:val="24"/>
          <w:szCs w:val="24"/>
        </w:rPr>
        <w:t xml:space="preserve"> aktuelle</w:t>
      </w:r>
      <w:r w:rsidR="00F95813" w:rsidRPr="008D0DFF">
        <w:rPr>
          <w:rFonts w:asciiTheme="minorHAnsi" w:hAnsiTheme="minorHAnsi" w:cstheme="minorHAnsi"/>
          <w:sz w:val="24"/>
          <w:szCs w:val="24"/>
        </w:rPr>
        <w:t>n Befunde, Arztbriefe und auch</w:t>
      </w:r>
      <w:r w:rsidR="00D362D1" w:rsidRPr="008D0DFF">
        <w:rPr>
          <w:rFonts w:asciiTheme="minorHAnsi" w:hAnsiTheme="minorHAnsi" w:cstheme="minorHAnsi"/>
          <w:sz w:val="24"/>
          <w:szCs w:val="24"/>
        </w:rPr>
        <w:t xml:space="preserve"> CDs zur Untersuchung mit</w:t>
      </w:r>
      <w:r w:rsidR="00DA1728" w:rsidRPr="008D0DFF">
        <w:rPr>
          <w:rFonts w:asciiTheme="minorHAnsi" w:hAnsiTheme="minorHAnsi" w:cstheme="minorHAnsi"/>
          <w:sz w:val="24"/>
          <w:szCs w:val="24"/>
        </w:rPr>
        <w:t>.</w:t>
      </w:r>
    </w:p>
    <w:p w:rsidR="00C02EAD" w:rsidRPr="008D0DFF" w:rsidRDefault="00C02EAD" w:rsidP="00C02EAD">
      <w:pPr>
        <w:pStyle w:val="Textkrper"/>
        <w:tabs>
          <w:tab w:val="left" w:pos="9638"/>
        </w:tabs>
        <w:spacing w:before="0"/>
        <w:ind w:right="-1"/>
        <w:rPr>
          <w:rFonts w:asciiTheme="minorHAnsi" w:hAnsiTheme="minorHAnsi" w:cstheme="minorHAnsi"/>
          <w:b/>
          <w:color w:val="70AD47" w:themeColor="accent6"/>
          <w:sz w:val="24"/>
          <w:szCs w:val="24"/>
        </w:rPr>
      </w:pPr>
    </w:p>
    <w:p w:rsidR="008D0DFF" w:rsidRPr="008D0DFF" w:rsidRDefault="008D0DFF" w:rsidP="00C02EAD">
      <w:pPr>
        <w:pStyle w:val="Textkrper"/>
        <w:tabs>
          <w:tab w:val="left" w:pos="9638"/>
        </w:tabs>
        <w:spacing w:before="0"/>
        <w:ind w:right="-1"/>
        <w:rPr>
          <w:rFonts w:asciiTheme="minorHAnsi" w:hAnsiTheme="minorHAnsi" w:cstheme="minorHAnsi"/>
          <w:b/>
          <w:color w:val="70AD47" w:themeColor="accent6"/>
          <w:sz w:val="24"/>
          <w:szCs w:val="24"/>
        </w:rPr>
      </w:pPr>
    </w:p>
    <w:p w:rsidR="005D62BD" w:rsidRPr="008D0DFF" w:rsidRDefault="000E2067" w:rsidP="00C02EAD">
      <w:pPr>
        <w:pStyle w:val="Textkrper"/>
        <w:tabs>
          <w:tab w:val="left" w:pos="9638"/>
        </w:tabs>
        <w:spacing w:before="0"/>
        <w:ind w:right="-1"/>
        <w:rPr>
          <w:rFonts w:asciiTheme="minorHAnsi" w:hAnsiTheme="minorHAnsi" w:cstheme="minorHAnsi"/>
          <w:sz w:val="24"/>
          <w:szCs w:val="24"/>
        </w:rPr>
      </w:pPr>
      <w:r w:rsidRPr="008D0DFF">
        <w:rPr>
          <w:rFonts w:asciiTheme="minorHAnsi" w:hAnsiTheme="minorHAnsi" w:cstheme="minorHAnsi"/>
          <w:b/>
          <w:color w:val="70AD47" w:themeColor="accent6"/>
          <w:sz w:val="24"/>
          <w:szCs w:val="24"/>
        </w:rPr>
        <w:t>Wie läuft die Untersuchung ab:</w:t>
      </w:r>
    </w:p>
    <w:p w:rsidR="000305BF" w:rsidRPr="008D0DFF" w:rsidRDefault="00A76D3C" w:rsidP="000305BF">
      <w:pPr>
        <w:pStyle w:val="Listenabsatz"/>
        <w:suppressAutoHyphens/>
        <w:ind w:left="0" w:right="4111"/>
        <w:jc w:val="both"/>
        <w:rPr>
          <w:rFonts w:asciiTheme="minorHAnsi" w:hAnsiTheme="minorHAnsi" w:cstheme="minorHAnsi"/>
          <w:sz w:val="24"/>
          <w:szCs w:val="24"/>
        </w:rPr>
      </w:pPr>
      <w:r w:rsidRPr="008D0DFF">
        <w:rPr>
          <w:rFonts w:asciiTheme="minorHAnsi" w:hAnsiTheme="minorHAnsi" w:cstheme="minorHAnsi"/>
          <w:noProof/>
          <w:sz w:val="24"/>
          <w:szCs w:val="24"/>
        </w:rPr>
        <w:drawing>
          <wp:anchor distT="0" distB="0" distL="114300" distR="114300" simplePos="0" relativeHeight="251672064" behindDoc="0" locked="0" layoutInCell="1" allowOverlap="1">
            <wp:simplePos x="0" y="0"/>
            <wp:positionH relativeFrom="column">
              <wp:posOffset>3707765</wp:posOffset>
            </wp:positionH>
            <wp:positionV relativeFrom="paragraph">
              <wp:posOffset>63839</wp:posOffset>
            </wp:positionV>
            <wp:extent cx="2608533" cy="1503680"/>
            <wp:effectExtent l="0" t="0" r="1905" b="127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08533" cy="1503680"/>
                    </a:xfrm>
                    <a:prstGeom prst="rect">
                      <a:avLst/>
                    </a:prstGeom>
                  </pic:spPr>
                </pic:pic>
              </a:graphicData>
            </a:graphic>
            <wp14:sizeRelH relativeFrom="margin">
              <wp14:pctWidth>0</wp14:pctWidth>
            </wp14:sizeRelH>
            <wp14:sizeRelV relativeFrom="margin">
              <wp14:pctHeight>0</wp14:pctHeight>
            </wp14:sizeRelV>
          </wp:anchor>
        </w:drawing>
      </w:r>
      <w:r w:rsidR="000305BF" w:rsidRPr="008D0DFF">
        <w:rPr>
          <w:rFonts w:asciiTheme="minorHAnsi" w:hAnsiTheme="minorHAnsi" w:cstheme="minorHAnsi"/>
          <w:sz w:val="24"/>
          <w:szCs w:val="24"/>
        </w:rPr>
        <w:t xml:space="preserve">- </w:t>
      </w:r>
      <w:r w:rsidR="001C6A02" w:rsidRPr="008D0DFF">
        <w:rPr>
          <w:rFonts w:asciiTheme="minorHAnsi" w:hAnsiTheme="minorHAnsi" w:cstheme="minorHAnsi"/>
          <w:sz w:val="24"/>
          <w:szCs w:val="24"/>
        </w:rPr>
        <w:t>Wir werden Ihnen eine geringe Menge der</w:t>
      </w:r>
      <w:r w:rsidR="008D544E" w:rsidRPr="008D0DFF">
        <w:rPr>
          <w:rFonts w:asciiTheme="minorHAnsi" w:hAnsiTheme="minorHAnsi" w:cstheme="minorHAnsi"/>
          <w:sz w:val="24"/>
          <w:szCs w:val="24"/>
        </w:rPr>
        <w:t xml:space="preserve"> </w:t>
      </w:r>
      <w:r w:rsidR="001C6A02" w:rsidRPr="008D0DFF">
        <w:rPr>
          <w:rFonts w:asciiTheme="minorHAnsi" w:hAnsiTheme="minorHAnsi" w:cstheme="minorHAnsi"/>
          <w:sz w:val="24"/>
          <w:szCs w:val="24"/>
        </w:rPr>
        <w:t>beschriebenen</w:t>
      </w:r>
    </w:p>
    <w:p w:rsidR="000305BF" w:rsidRPr="008D0DFF" w:rsidRDefault="001C6A02" w:rsidP="000305BF">
      <w:pPr>
        <w:pStyle w:val="Listenabsatz"/>
        <w:suppressAutoHyphens/>
        <w:ind w:left="0" w:right="4111"/>
        <w:jc w:val="both"/>
        <w:rPr>
          <w:rFonts w:asciiTheme="minorHAnsi" w:hAnsiTheme="minorHAnsi" w:cstheme="minorHAnsi"/>
          <w:sz w:val="24"/>
          <w:szCs w:val="24"/>
        </w:rPr>
      </w:pPr>
      <w:r w:rsidRPr="008D0DFF">
        <w:rPr>
          <w:rFonts w:asciiTheme="minorHAnsi" w:hAnsiTheme="minorHAnsi" w:cstheme="minorHAnsi"/>
          <w:sz w:val="24"/>
          <w:szCs w:val="24"/>
        </w:rPr>
        <w:t>ra</w:t>
      </w:r>
      <w:r w:rsidR="00C02EAD" w:rsidRPr="008D0DFF">
        <w:rPr>
          <w:rFonts w:asciiTheme="minorHAnsi" w:hAnsiTheme="minorHAnsi" w:cstheme="minorHAnsi"/>
          <w:sz w:val="24"/>
          <w:szCs w:val="24"/>
        </w:rPr>
        <w:t>dioaktiv markierten Substanz (</w:t>
      </w:r>
      <w:r w:rsidRPr="008D0DFF">
        <w:rPr>
          <w:rFonts w:asciiTheme="minorHAnsi" w:hAnsiTheme="minorHAnsi" w:cstheme="minorHAnsi"/>
          <w:sz w:val="24"/>
          <w:szCs w:val="24"/>
        </w:rPr>
        <w:t>Ga</w:t>
      </w:r>
      <w:r w:rsidR="00C02EAD" w:rsidRPr="008D0DFF">
        <w:rPr>
          <w:rFonts w:asciiTheme="minorHAnsi" w:hAnsiTheme="minorHAnsi" w:cstheme="minorHAnsi"/>
          <w:sz w:val="24"/>
          <w:szCs w:val="24"/>
        </w:rPr>
        <w:t>llium-68</w:t>
      </w:r>
      <w:r w:rsidR="000305BF" w:rsidRPr="008D0DFF">
        <w:rPr>
          <w:rFonts w:asciiTheme="minorHAnsi" w:hAnsiTheme="minorHAnsi" w:cstheme="minorHAnsi"/>
          <w:sz w:val="24"/>
          <w:szCs w:val="24"/>
        </w:rPr>
        <w:t xml:space="preserve">-PSMA) in eine </w:t>
      </w:r>
      <w:r w:rsidRPr="008D0DFF">
        <w:rPr>
          <w:rFonts w:asciiTheme="minorHAnsi" w:hAnsiTheme="minorHAnsi" w:cstheme="minorHAnsi"/>
          <w:sz w:val="24"/>
          <w:szCs w:val="24"/>
        </w:rPr>
        <w:t>Armvene injizieren.</w:t>
      </w:r>
      <w:r w:rsidR="000305BF" w:rsidRPr="008D0DFF">
        <w:rPr>
          <w:rFonts w:asciiTheme="minorHAnsi" w:hAnsiTheme="minorHAnsi" w:cstheme="minorHAnsi"/>
          <w:sz w:val="24"/>
          <w:szCs w:val="24"/>
        </w:rPr>
        <w:t xml:space="preserve"> </w:t>
      </w:r>
    </w:p>
    <w:p w:rsidR="00D322D5" w:rsidRPr="008D0DFF" w:rsidRDefault="000305BF" w:rsidP="000305BF">
      <w:pPr>
        <w:suppressAutoHyphens/>
        <w:ind w:right="4111"/>
        <w:jc w:val="both"/>
        <w:rPr>
          <w:rFonts w:asciiTheme="minorHAnsi" w:hAnsiTheme="minorHAnsi" w:cstheme="minorHAnsi"/>
          <w:sz w:val="24"/>
          <w:szCs w:val="24"/>
        </w:rPr>
      </w:pPr>
      <w:r w:rsidRPr="008D0DFF">
        <w:rPr>
          <w:rFonts w:asciiTheme="minorHAnsi" w:hAnsiTheme="minorHAnsi" w:cstheme="minorHAnsi"/>
          <w:sz w:val="24"/>
          <w:szCs w:val="24"/>
        </w:rPr>
        <w:t xml:space="preserve">- </w:t>
      </w:r>
      <w:r w:rsidR="00C02EAD" w:rsidRPr="008D0DFF">
        <w:rPr>
          <w:rFonts w:asciiTheme="minorHAnsi" w:hAnsiTheme="minorHAnsi" w:cstheme="minorHAnsi"/>
          <w:sz w:val="24"/>
          <w:szCs w:val="24"/>
        </w:rPr>
        <w:t>Die</w:t>
      </w:r>
      <w:r w:rsidRPr="008D0DFF">
        <w:rPr>
          <w:rFonts w:asciiTheme="minorHAnsi" w:hAnsiTheme="minorHAnsi" w:cstheme="minorHAnsi"/>
          <w:sz w:val="24"/>
          <w:szCs w:val="24"/>
        </w:rPr>
        <w:t xml:space="preserve"> radioaktiv markierte Substanz </w:t>
      </w:r>
      <w:r w:rsidR="00C02EAD" w:rsidRPr="008D0DFF">
        <w:rPr>
          <w:rFonts w:asciiTheme="minorHAnsi" w:hAnsiTheme="minorHAnsi" w:cstheme="minorHAnsi"/>
          <w:sz w:val="24"/>
          <w:szCs w:val="24"/>
        </w:rPr>
        <w:t>verteilt sich im</w:t>
      </w:r>
      <w:r w:rsidR="001C6A02" w:rsidRPr="008D0DFF">
        <w:rPr>
          <w:rFonts w:asciiTheme="minorHAnsi" w:hAnsiTheme="minorHAnsi" w:cstheme="minorHAnsi"/>
          <w:sz w:val="24"/>
          <w:szCs w:val="24"/>
        </w:rPr>
        <w:t xml:space="preserve"> Körper und reichert sich wenig später spezifisch in den Zellen des Prostatakarzinoms an.</w:t>
      </w:r>
    </w:p>
    <w:p w:rsidR="001C6A02" w:rsidRPr="008D0DFF" w:rsidRDefault="000305BF" w:rsidP="000305BF">
      <w:pPr>
        <w:pStyle w:val="Listenabsatz"/>
        <w:ind w:left="0" w:right="4111"/>
        <w:jc w:val="both"/>
        <w:rPr>
          <w:rFonts w:asciiTheme="minorHAnsi" w:hAnsiTheme="minorHAnsi" w:cstheme="minorHAnsi"/>
          <w:sz w:val="24"/>
          <w:szCs w:val="24"/>
        </w:rPr>
      </w:pPr>
      <w:r w:rsidRPr="008D0DFF">
        <w:rPr>
          <w:rFonts w:asciiTheme="minorHAnsi" w:hAnsiTheme="minorHAnsi" w:cstheme="minorHAnsi"/>
          <w:sz w:val="24"/>
          <w:szCs w:val="24"/>
        </w:rPr>
        <w:t xml:space="preserve">- </w:t>
      </w:r>
      <w:r w:rsidR="001C6A02" w:rsidRPr="008D0DFF">
        <w:rPr>
          <w:rFonts w:asciiTheme="minorHAnsi" w:hAnsiTheme="minorHAnsi" w:cstheme="minorHAnsi"/>
          <w:sz w:val="24"/>
          <w:szCs w:val="24"/>
        </w:rPr>
        <w:t>Nach 45-60 Minuten werden PETCT-Bilder vom ganzen Körper angefertigt. Dies dauert ungefähr 20 Minuten.</w:t>
      </w:r>
    </w:p>
    <w:p w:rsidR="001C6A02" w:rsidRPr="008D0DFF" w:rsidRDefault="000305BF" w:rsidP="000305BF">
      <w:pPr>
        <w:pStyle w:val="Listenabsatz"/>
        <w:ind w:left="0" w:right="4111"/>
        <w:jc w:val="both"/>
        <w:rPr>
          <w:rFonts w:asciiTheme="minorHAnsi" w:hAnsiTheme="minorHAnsi" w:cstheme="minorHAnsi"/>
          <w:sz w:val="24"/>
          <w:szCs w:val="24"/>
        </w:rPr>
      </w:pPr>
      <w:r w:rsidRPr="008D0DFF">
        <w:rPr>
          <w:rFonts w:asciiTheme="minorHAnsi" w:hAnsiTheme="minorHAnsi" w:cstheme="minorHAnsi"/>
          <w:noProof/>
          <w:sz w:val="24"/>
          <w:szCs w:val="24"/>
        </w:rPr>
        <mc:AlternateContent>
          <mc:Choice Requires="wps">
            <w:drawing>
              <wp:anchor distT="45720" distB="45720" distL="114300" distR="114300" simplePos="0" relativeHeight="251661824" behindDoc="0" locked="0" layoutInCell="1" allowOverlap="1">
                <wp:simplePos x="0" y="0"/>
                <wp:positionH relativeFrom="column">
                  <wp:posOffset>3831590</wp:posOffset>
                </wp:positionH>
                <wp:positionV relativeFrom="paragraph">
                  <wp:posOffset>76200</wp:posOffset>
                </wp:positionV>
                <wp:extent cx="2435860" cy="409575"/>
                <wp:effectExtent l="0" t="0" r="254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409575"/>
                        </a:xfrm>
                        <a:prstGeom prst="rect">
                          <a:avLst/>
                        </a:prstGeom>
                        <a:solidFill>
                          <a:srgbClr val="FFFFFF"/>
                        </a:solidFill>
                        <a:ln w="9525">
                          <a:noFill/>
                          <a:miter lim="800000"/>
                          <a:headEnd/>
                          <a:tailEnd/>
                        </a:ln>
                      </wps:spPr>
                      <wps:txbx>
                        <w:txbxContent>
                          <w:p w:rsidR="009B7A7F" w:rsidRPr="007609C5" w:rsidRDefault="007609C5">
                            <w:pPr>
                              <w:rPr>
                                <w:rFonts w:asciiTheme="majorHAnsi" w:hAnsiTheme="majorHAnsi" w:cstheme="majorHAnsi"/>
                              </w:rPr>
                            </w:pPr>
                            <w:r>
                              <w:rPr>
                                <w:rFonts w:asciiTheme="majorHAnsi" w:hAnsiTheme="majorHAnsi" w:cstheme="majorHAnsi"/>
                              </w:rPr>
                              <w:t xml:space="preserve">        </w:t>
                            </w:r>
                            <w:r w:rsidR="009B7A7F" w:rsidRPr="007609C5">
                              <w:rPr>
                                <w:rFonts w:asciiTheme="majorHAnsi" w:hAnsiTheme="majorHAnsi" w:cstheme="majorHAnsi"/>
                              </w:rPr>
                              <w:t>P</w:t>
                            </w:r>
                            <w:r w:rsidR="003A36C4" w:rsidRPr="007609C5">
                              <w:rPr>
                                <w:rFonts w:asciiTheme="majorHAnsi" w:hAnsiTheme="majorHAnsi" w:cstheme="majorHAnsi"/>
                              </w:rPr>
                              <w:t xml:space="preserve">ET/CT </w:t>
                            </w:r>
                            <w:r w:rsidR="009B7A7F" w:rsidRPr="007609C5">
                              <w:rPr>
                                <w:rFonts w:asciiTheme="majorHAnsi" w:hAnsiTheme="majorHAnsi" w:cstheme="majorHAnsi"/>
                              </w:rPr>
                              <w:t xml:space="preserve">in der Klinik </w:t>
                            </w:r>
                            <w:r w:rsidR="00CA463D" w:rsidRPr="007609C5">
                              <w:rPr>
                                <w:rFonts w:asciiTheme="majorHAnsi" w:hAnsiTheme="majorHAnsi" w:cstheme="majorHAnsi"/>
                              </w:rPr>
                              <w:t>für</w:t>
                            </w:r>
                            <w:r w:rsidR="009B7A7F" w:rsidRPr="007609C5">
                              <w:rPr>
                                <w:rFonts w:asciiTheme="majorHAnsi" w:hAnsiTheme="majorHAnsi" w:cstheme="majorHAnsi"/>
                              </w:rPr>
                              <w:t xml:space="preserve"> Nuklearmedizin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1.7pt;margin-top:6pt;width:191.8pt;height:32.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" stroked="f">
                <v:textbox>
                  <w:txbxContent>
                    <w:p w:rsidR="009B7A7F" w:rsidRPr="007609C5" w:rsidRDefault="007609C5">
                      <w:pPr>
                        <w:rPr>
                          <w:rFonts w:asciiTheme="majorHAnsi" w:hAnsiTheme="majorHAnsi" w:cstheme="majorHAnsi"/>
                        </w:rPr>
                      </w:pPr>
                      <w:r>
                        <w:rPr>
                          <w:rFonts w:asciiTheme="majorHAnsi" w:hAnsiTheme="majorHAnsi" w:cstheme="majorHAnsi"/>
                        </w:rPr>
                        <w:t xml:space="preserve">        </w:t>
                      </w:r>
                      <w:r w:rsidR="009B7A7F" w:rsidRPr="007609C5">
                        <w:rPr>
                          <w:rFonts w:asciiTheme="majorHAnsi" w:hAnsiTheme="majorHAnsi" w:cstheme="majorHAnsi"/>
                        </w:rPr>
                        <w:t>P</w:t>
                      </w:r>
                      <w:r w:rsidR="003A36C4" w:rsidRPr="007609C5">
                        <w:rPr>
                          <w:rFonts w:asciiTheme="majorHAnsi" w:hAnsiTheme="majorHAnsi" w:cstheme="majorHAnsi"/>
                        </w:rPr>
                        <w:t xml:space="preserve">ET/CT </w:t>
                      </w:r>
                      <w:r w:rsidR="009B7A7F" w:rsidRPr="007609C5">
                        <w:rPr>
                          <w:rFonts w:asciiTheme="majorHAnsi" w:hAnsiTheme="majorHAnsi" w:cstheme="majorHAnsi"/>
                        </w:rPr>
                        <w:t xml:space="preserve">in der Klinik </w:t>
                      </w:r>
                      <w:r w:rsidR="00CA463D" w:rsidRPr="007609C5">
                        <w:rPr>
                          <w:rFonts w:asciiTheme="majorHAnsi" w:hAnsiTheme="majorHAnsi" w:cstheme="majorHAnsi"/>
                        </w:rPr>
                        <w:t>für</w:t>
                      </w:r>
                      <w:r w:rsidR="009B7A7F" w:rsidRPr="007609C5">
                        <w:rPr>
                          <w:rFonts w:asciiTheme="majorHAnsi" w:hAnsiTheme="majorHAnsi" w:cstheme="majorHAnsi"/>
                        </w:rPr>
                        <w:t xml:space="preserve"> Nuklearmedizin</w:t>
                      </w:r>
                    </w:p>
                  </w:txbxContent>
                </v:textbox>
                <w10:wrap type="square"/>
              </v:shape>
            </w:pict>
          </mc:Fallback>
        </mc:AlternateContent>
      </w:r>
      <w:r w:rsidRPr="008D0DFF">
        <w:rPr>
          <w:rFonts w:asciiTheme="minorHAnsi" w:hAnsiTheme="minorHAnsi" w:cstheme="minorHAnsi"/>
          <w:sz w:val="24"/>
          <w:szCs w:val="24"/>
        </w:rPr>
        <w:t xml:space="preserve">- </w:t>
      </w:r>
      <w:r w:rsidR="001C6A02" w:rsidRPr="008D0DFF">
        <w:rPr>
          <w:rFonts w:asciiTheme="minorHAnsi" w:hAnsiTheme="minorHAnsi" w:cstheme="minorHAnsi"/>
          <w:sz w:val="24"/>
          <w:szCs w:val="24"/>
        </w:rPr>
        <w:t>Während der Untersuchung müssen Sie möglichst ruhig auf einer bequem</w:t>
      </w:r>
      <w:r w:rsidR="00AA60AF" w:rsidRPr="008D0DFF">
        <w:rPr>
          <w:rFonts w:asciiTheme="minorHAnsi" w:hAnsiTheme="minorHAnsi" w:cstheme="minorHAnsi"/>
          <w:sz w:val="24"/>
          <w:szCs w:val="24"/>
        </w:rPr>
        <w:t>en Liege liegen, die sich durch die</w:t>
      </w:r>
      <w:r w:rsidR="001C6A02" w:rsidRPr="008D0DFF">
        <w:rPr>
          <w:rFonts w:asciiTheme="minorHAnsi" w:hAnsiTheme="minorHAnsi" w:cstheme="minorHAnsi"/>
          <w:sz w:val="24"/>
          <w:szCs w:val="24"/>
        </w:rPr>
        <w:t xml:space="preserve"> Ö</w:t>
      </w:r>
      <w:r w:rsidR="00AA60AF" w:rsidRPr="008D0DFF">
        <w:rPr>
          <w:rFonts w:asciiTheme="minorHAnsi" w:hAnsiTheme="minorHAnsi" w:cstheme="minorHAnsi"/>
          <w:sz w:val="24"/>
          <w:szCs w:val="24"/>
        </w:rPr>
        <w:t>ffnung des PET/CT-Gerätes durch</w:t>
      </w:r>
      <w:r w:rsidR="001C6A02" w:rsidRPr="008D0DFF">
        <w:rPr>
          <w:rFonts w:asciiTheme="minorHAnsi" w:hAnsiTheme="minorHAnsi" w:cstheme="minorHAnsi"/>
          <w:sz w:val="24"/>
          <w:szCs w:val="24"/>
        </w:rPr>
        <w:t>bew</w:t>
      </w:r>
      <w:r w:rsidR="00B64702" w:rsidRPr="008D0DFF">
        <w:rPr>
          <w:rFonts w:asciiTheme="minorHAnsi" w:hAnsiTheme="minorHAnsi" w:cstheme="minorHAnsi"/>
          <w:sz w:val="24"/>
          <w:szCs w:val="24"/>
        </w:rPr>
        <w:t>egt.</w:t>
      </w:r>
    </w:p>
    <w:p w:rsidR="001C6A02" w:rsidRPr="008D0DFF" w:rsidRDefault="00BF25F4" w:rsidP="00C93BD0">
      <w:pPr>
        <w:pStyle w:val="Listenabsatz"/>
        <w:ind w:left="0"/>
        <w:jc w:val="both"/>
        <w:rPr>
          <w:rFonts w:asciiTheme="minorHAnsi" w:hAnsiTheme="minorHAnsi" w:cstheme="minorHAnsi"/>
          <w:sz w:val="24"/>
          <w:szCs w:val="24"/>
        </w:rPr>
      </w:pPr>
      <w:r w:rsidRPr="008D0DFF">
        <w:rPr>
          <w:rFonts w:asciiTheme="minorHAnsi" w:hAnsiTheme="minorHAnsi" w:cstheme="minorHAnsi"/>
          <w:sz w:val="24"/>
          <w:szCs w:val="24"/>
        </w:rPr>
        <w:t xml:space="preserve">- </w:t>
      </w:r>
      <w:r w:rsidR="00C93BD0" w:rsidRPr="008D0DFF">
        <w:rPr>
          <w:rFonts w:asciiTheme="minorHAnsi" w:hAnsiTheme="minorHAnsi" w:cstheme="minorHAnsi"/>
          <w:sz w:val="24"/>
          <w:szCs w:val="24"/>
        </w:rPr>
        <w:t>I</w:t>
      </w:r>
      <w:r w:rsidR="001C6A02" w:rsidRPr="008D0DFF">
        <w:rPr>
          <w:rFonts w:asciiTheme="minorHAnsi" w:hAnsiTheme="minorHAnsi" w:cstheme="minorHAnsi"/>
          <w:sz w:val="24"/>
          <w:szCs w:val="24"/>
        </w:rPr>
        <w:t xml:space="preserve">nsgesamt dauert die Untersuchung inklusive Wartezeit </w:t>
      </w:r>
      <w:r w:rsidRPr="008D0DFF">
        <w:rPr>
          <w:rFonts w:asciiTheme="minorHAnsi" w:hAnsiTheme="minorHAnsi" w:cstheme="minorHAnsi"/>
          <w:sz w:val="24"/>
          <w:szCs w:val="24"/>
        </w:rPr>
        <w:t xml:space="preserve">ungefähr </w:t>
      </w:r>
      <w:r w:rsidR="001C6A02" w:rsidRPr="008D0DFF">
        <w:rPr>
          <w:rFonts w:asciiTheme="minorHAnsi" w:hAnsiTheme="minorHAnsi" w:cstheme="minorHAnsi"/>
          <w:sz w:val="24"/>
          <w:szCs w:val="24"/>
        </w:rPr>
        <w:t>zwei Stunden.</w:t>
      </w:r>
    </w:p>
    <w:p w:rsidR="00D322D5" w:rsidRPr="008D0DFF" w:rsidRDefault="00D322D5" w:rsidP="00FB0953">
      <w:pPr>
        <w:jc w:val="both"/>
        <w:rPr>
          <w:rFonts w:asciiTheme="minorHAnsi" w:hAnsiTheme="minorHAnsi" w:cstheme="minorHAnsi"/>
          <w:sz w:val="24"/>
          <w:szCs w:val="24"/>
        </w:rPr>
      </w:pPr>
    </w:p>
    <w:p w:rsidR="003A36C4" w:rsidRDefault="003A36C4" w:rsidP="00FB0953">
      <w:pPr>
        <w:jc w:val="both"/>
        <w:rPr>
          <w:rFonts w:asciiTheme="majorHAnsi" w:hAnsiTheme="majorHAnsi" w:cstheme="majorHAnsi"/>
          <w:sz w:val="24"/>
          <w:szCs w:val="24"/>
        </w:rPr>
      </w:pPr>
    </w:p>
    <w:p w:rsidR="008D0DFF" w:rsidRPr="008D0DFF" w:rsidRDefault="008D0DFF" w:rsidP="00FB0953">
      <w:pPr>
        <w:jc w:val="both"/>
        <w:rPr>
          <w:rFonts w:asciiTheme="majorHAnsi" w:hAnsiTheme="majorHAnsi" w:cstheme="majorHAnsi"/>
          <w:sz w:val="24"/>
          <w:szCs w:val="24"/>
        </w:rPr>
      </w:pPr>
    </w:p>
    <w:p w:rsidR="003A36C4" w:rsidRPr="00FB0953" w:rsidRDefault="003A36C4" w:rsidP="00FB0953">
      <w:pPr>
        <w:jc w:val="both"/>
        <w:rPr>
          <w:rFonts w:asciiTheme="majorHAnsi" w:hAnsiTheme="majorHAnsi" w:cstheme="majorHAnsi"/>
          <w:sz w:val="26"/>
          <w:szCs w:val="26"/>
        </w:rPr>
      </w:pPr>
    </w:p>
    <w:p w:rsidR="00D322D5" w:rsidRDefault="00D322D5" w:rsidP="00CC240B">
      <w:pPr>
        <w:jc w:val="both"/>
        <w:rPr>
          <w:rFonts w:asciiTheme="majorHAnsi" w:hAnsiTheme="majorHAnsi" w:cstheme="majorHAnsi"/>
          <w:sz w:val="26"/>
          <w:szCs w:val="26"/>
        </w:rPr>
      </w:pPr>
    </w:p>
    <w:p w:rsidR="00D322D5" w:rsidRDefault="00F95BF7" w:rsidP="00CC240B">
      <w:pPr>
        <w:jc w:val="both"/>
        <w:rPr>
          <w:rFonts w:asciiTheme="majorHAnsi" w:hAnsiTheme="majorHAnsi" w:cstheme="majorHAnsi"/>
          <w:sz w:val="26"/>
          <w:szCs w:val="26"/>
        </w:rPr>
      </w:pPr>
      <w:r w:rsidRPr="005B4563">
        <w:rPr>
          <w:rFonts w:ascii="Arial" w:hAnsi="Arial" w:cs="Arial"/>
          <w:b/>
          <w:noProof/>
          <w:sz w:val="22"/>
          <w:szCs w:val="22"/>
        </w:rPr>
        <w:lastRenderedPageBreak/>
        <mc:AlternateContent>
          <mc:Choice Requires="wps">
            <w:drawing>
              <wp:anchor distT="0" distB="0" distL="114300" distR="114300" simplePos="0" relativeHeight="251665920" behindDoc="0" locked="0" layoutInCell="1" allowOverlap="1" wp14:anchorId="627C1AFD" wp14:editId="4E245957">
                <wp:simplePos x="0" y="0"/>
                <wp:positionH relativeFrom="column">
                  <wp:posOffset>-16510</wp:posOffset>
                </wp:positionH>
                <wp:positionV relativeFrom="paragraph">
                  <wp:posOffset>118745</wp:posOffset>
                </wp:positionV>
                <wp:extent cx="2133600" cy="742950"/>
                <wp:effectExtent l="0" t="0" r="19050" b="1905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42950"/>
                        </a:xfrm>
                        <a:prstGeom prst="rect">
                          <a:avLst/>
                        </a:prstGeom>
                        <a:solidFill>
                          <a:schemeClr val="bg1">
                            <a:lumMod val="95000"/>
                          </a:schemeClr>
                        </a:solidFill>
                        <a:ln w="9525">
                          <a:solidFill>
                            <a:srgbClr val="000000"/>
                          </a:solidFill>
                          <a:miter lim="800000"/>
                          <a:headEnd/>
                          <a:tailEnd/>
                        </a:ln>
                      </wps:spPr>
                      <wps:txbx>
                        <w:txbxContent>
                          <w:p w:rsidR="003605FB" w:rsidRDefault="003605FB" w:rsidP="003605FB">
                            <w:pPr>
                              <w:jc w:val="center"/>
                              <w:rPr>
                                <w:rFonts w:ascii="Arial" w:hAnsi="Arial" w:cs="Arial"/>
                                <w:color w:val="000000"/>
                                <w:sz w:val="22"/>
                                <w:szCs w:val="22"/>
                              </w:rPr>
                            </w:pPr>
                          </w:p>
                          <w:p w:rsidR="003605FB" w:rsidRDefault="003605FB" w:rsidP="003605FB">
                            <w:pPr>
                              <w:jc w:val="center"/>
                              <w:rPr>
                                <w:rFonts w:ascii="Arial" w:hAnsi="Arial" w:cs="Arial"/>
                                <w:color w:val="000000"/>
                                <w:sz w:val="22"/>
                                <w:szCs w:val="22"/>
                              </w:rPr>
                            </w:pPr>
                          </w:p>
                          <w:p w:rsidR="003605FB" w:rsidRDefault="003605FB" w:rsidP="003605FB">
                            <w:pPr>
                              <w:jc w:val="center"/>
                            </w:pPr>
                            <w:r w:rsidRPr="005B4563">
                              <w:rPr>
                                <w:rFonts w:ascii="Arial" w:hAnsi="Arial" w:cs="Arial"/>
                                <w:color w:val="000000"/>
                                <w:sz w:val="22"/>
                                <w:szCs w:val="22"/>
                              </w:rPr>
                              <w:t>Patientenaufkleber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C1AFD" id="Rectangle 17" o:spid="_x0000_s1028" style="position:absolute;left:0;text-align:left;margin-left:-1.3pt;margin-top:9.35pt;width:168pt;height: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" fillcolor="#f2f2f2 [3052]">
                <v:textbox>
                  <w:txbxContent>
                    <w:p w:rsidR="003605FB" w:rsidRDefault="003605FB" w:rsidP="003605FB">
                      <w:pPr>
                        <w:jc w:val="center"/>
                        <w:rPr>
                          <w:rFonts w:ascii="Arial" w:hAnsi="Arial" w:cs="Arial"/>
                          <w:color w:val="000000"/>
                          <w:sz w:val="22"/>
                          <w:szCs w:val="22"/>
                        </w:rPr>
                      </w:pPr>
                    </w:p>
                    <w:p w:rsidR="003605FB" w:rsidRDefault="003605FB" w:rsidP="003605FB">
                      <w:pPr>
                        <w:jc w:val="center"/>
                        <w:rPr>
                          <w:rFonts w:ascii="Arial" w:hAnsi="Arial" w:cs="Arial"/>
                          <w:color w:val="000000"/>
                          <w:sz w:val="22"/>
                          <w:szCs w:val="22"/>
                        </w:rPr>
                      </w:pPr>
                    </w:p>
                    <w:p w:rsidR="003605FB" w:rsidRDefault="003605FB" w:rsidP="003605FB">
                      <w:pPr>
                        <w:jc w:val="center"/>
                      </w:pPr>
                      <w:r w:rsidRPr="005B4563">
                        <w:rPr>
                          <w:rFonts w:ascii="Arial" w:hAnsi="Arial" w:cs="Arial"/>
                          <w:color w:val="000000"/>
                          <w:sz w:val="22"/>
                          <w:szCs w:val="22"/>
                        </w:rPr>
                        <w:t>Patientenaufkleber</w:t>
                      </w:r>
                    </w:p>
                  </w:txbxContent>
                </v:textbox>
              </v:rect>
            </w:pict>
          </mc:Fallback>
        </mc:AlternateContent>
      </w:r>
    </w:p>
    <w:p w:rsidR="00D322D5" w:rsidRPr="008B3479" w:rsidRDefault="008B3479" w:rsidP="00CC240B">
      <w:pPr>
        <w:jc w:val="both"/>
        <w:rPr>
          <w:rFonts w:asciiTheme="minorHAnsi" w:hAnsiTheme="minorHAnsi" w:cstheme="minorHAnsi"/>
          <w:sz w:val="26"/>
          <w:szCs w:val="26"/>
        </w:rPr>
      </w:pP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sidRPr="008B3479">
        <w:rPr>
          <w:rFonts w:asciiTheme="minorHAnsi" w:hAnsiTheme="minorHAnsi" w:cstheme="minorHAnsi"/>
          <w:sz w:val="24"/>
          <w:szCs w:val="26"/>
        </w:rPr>
        <w:t>Name</w:t>
      </w:r>
      <w:r>
        <w:rPr>
          <w:rFonts w:asciiTheme="minorHAnsi" w:hAnsiTheme="minorHAnsi" w:cstheme="minorHAnsi"/>
          <w:sz w:val="24"/>
          <w:szCs w:val="26"/>
        </w:rPr>
        <w:t>: _______________________________</w:t>
      </w:r>
    </w:p>
    <w:p w:rsidR="00CC240B" w:rsidRDefault="009F118F" w:rsidP="00CC240B">
      <w:pPr>
        <w:jc w:val="both"/>
        <w:rPr>
          <w:rFonts w:asciiTheme="majorHAnsi" w:hAnsiTheme="majorHAnsi" w:cstheme="majorHAnsi"/>
          <w:sz w:val="26"/>
          <w:szCs w:val="26"/>
        </w:rPr>
      </w:pPr>
      <w:r w:rsidRPr="00CC240B">
        <w:rPr>
          <w:rFonts w:asciiTheme="majorHAnsi" w:hAnsiTheme="majorHAnsi" w:cstheme="majorHAnsi"/>
          <w:sz w:val="26"/>
          <w:szCs w:val="26"/>
        </w:rPr>
        <w:t>.</w:t>
      </w:r>
    </w:p>
    <w:p w:rsidR="00997196" w:rsidRDefault="008B3479" w:rsidP="00082802">
      <w:pPr>
        <w:spacing w:line="276" w:lineRule="auto"/>
        <w:jc w:val="both"/>
        <w:rPr>
          <w:rFonts w:asciiTheme="majorHAnsi" w:hAnsiTheme="majorHAnsi" w:cstheme="majorHAnsi"/>
          <w:sz w:val="26"/>
          <w:szCs w:val="26"/>
        </w:rPr>
      </w:pP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sidRPr="008B3479">
        <w:rPr>
          <w:rFonts w:asciiTheme="minorHAnsi" w:hAnsiTheme="minorHAnsi" w:cstheme="minorHAnsi"/>
          <w:sz w:val="24"/>
          <w:szCs w:val="26"/>
        </w:rPr>
        <w:t>Geburtsdatum:</w:t>
      </w:r>
      <w:r w:rsidRPr="008B3479">
        <w:rPr>
          <w:rFonts w:asciiTheme="majorHAnsi" w:hAnsiTheme="majorHAnsi" w:cstheme="majorHAnsi"/>
          <w:sz w:val="24"/>
          <w:szCs w:val="26"/>
        </w:rPr>
        <w:t xml:space="preserve"> </w:t>
      </w:r>
      <w:r>
        <w:rPr>
          <w:rFonts w:asciiTheme="majorHAnsi" w:hAnsiTheme="majorHAnsi" w:cstheme="majorHAnsi"/>
          <w:sz w:val="26"/>
          <w:szCs w:val="26"/>
        </w:rPr>
        <w:t>______________________</w:t>
      </w:r>
    </w:p>
    <w:p w:rsidR="003605FB" w:rsidRPr="003605FB" w:rsidRDefault="003605FB" w:rsidP="003605FB">
      <w:pPr>
        <w:pStyle w:val="berschrift1"/>
        <w:tabs>
          <w:tab w:val="left" w:pos="6192"/>
        </w:tabs>
        <w:jc w:val="left"/>
        <w:rPr>
          <w:rFonts w:asciiTheme="majorHAnsi" w:hAnsiTheme="majorHAnsi" w:cstheme="majorHAnsi"/>
          <w:b/>
          <w:sz w:val="24"/>
          <w:szCs w:val="24"/>
        </w:rPr>
      </w:pPr>
      <w:r w:rsidRPr="003605FB">
        <w:rPr>
          <w:rFonts w:asciiTheme="majorHAnsi" w:hAnsiTheme="majorHAnsi" w:cstheme="majorHAnsi"/>
          <w:b/>
          <w:sz w:val="24"/>
          <w:szCs w:val="24"/>
        </w:rPr>
        <w:tab/>
      </w:r>
    </w:p>
    <w:p w:rsidR="003605FB" w:rsidRPr="007326D0" w:rsidRDefault="003605FB" w:rsidP="003605FB">
      <w:pPr>
        <w:tabs>
          <w:tab w:val="left" w:pos="2977"/>
          <w:tab w:val="left" w:pos="5387"/>
        </w:tabs>
        <w:jc w:val="both"/>
        <w:rPr>
          <w:rFonts w:asciiTheme="minorHAnsi" w:hAnsiTheme="minorHAnsi" w:cstheme="minorHAnsi"/>
          <w:sz w:val="24"/>
          <w:szCs w:val="24"/>
        </w:rPr>
      </w:pPr>
      <w:r w:rsidRPr="007326D0">
        <w:rPr>
          <w:rFonts w:asciiTheme="minorHAnsi" w:hAnsiTheme="minorHAnsi" w:cstheme="minorHAnsi"/>
          <w:sz w:val="24"/>
          <w:szCs w:val="24"/>
        </w:rPr>
        <w:t>Wie groß sind Sie?</w:t>
      </w:r>
      <w:r w:rsidRPr="007326D0">
        <w:rPr>
          <w:rFonts w:asciiTheme="minorHAnsi" w:hAnsiTheme="minorHAnsi" w:cstheme="minorHAnsi"/>
          <w:sz w:val="24"/>
          <w:szCs w:val="24"/>
        </w:rPr>
        <w:tab/>
        <w:t>________ cm</w:t>
      </w:r>
      <w:r w:rsidRPr="007326D0">
        <w:rPr>
          <w:rFonts w:asciiTheme="minorHAnsi" w:hAnsiTheme="minorHAnsi" w:cstheme="minorHAnsi"/>
          <w:sz w:val="24"/>
          <w:szCs w:val="24"/>
        </w:rPr>
        <w:tab/>
        <w:t>und wie schwer?</w:t>
      </w:r>
      <w:r w:rsidRPr="007326D0">
        <w:rPr>
          <w:rFonts w:asciiTheme="minorHAnsi" w:hAnsiTheme="minorHAnsi" w:cstheme="minorHAnsi"/>
          <w:sz w:val="24"/>
          <w:szCs w:val="24"/>
        </w:rPr>
        <w:tab/>
        <w:t>________ kg</w:t>
      </w:r>
    </w:p>
    <w:p w:rsidR="003605FB" w:rsidRPr="007326D0" w:rsidRDefault="003605FB" w:rsidP="003605FB">
      <w:pPr>
        <w:tabs>
          <w:tab w:val="left" w:pos="2977"/>
          <w:tab w:val="left" w:pos="5387"/>
        </w:tabs>
        <w:jc w:val="both"/>
        <w:rPr>
          <w:rFonts w:asciiTheme="minorHAnsi" w:hAnsiTheme="minorHAnsi" w:cstheme="minorHAnsi"/>
          <w:sz w:val="24"/>
          <w:szCs w:val="24"/>
        </w:rPr>
      </w:pPr>
      <w:bookmarkStart w:id="0" w:name="_GoBack"/>
      <w:bookmarkEnd w:id="0"/>
    </w:p>
    <w:p w:rsidR="003605FB" w:rsidRPr="007326D0" w:rsidRDefault="003605FB" w:rsidP="003605FB">
      <w:pPr>
        <w:tabs>
          <w:tab w:val="left" w:pos="2977"/>
          <w:tab w:val="left" w:pos="5387"/>
        </w:tabs>
        <w:jc w:val="both"/>
        <w:rPr>
          <w:rFonts w:asciiTheme="minorHAnsi" w:hAnsiTheme="minorHAnsi" w:cstheme="minorHAnsi"/>
          <w:sz w:val="24"/>
          <w:szCs w:val="24"/>
        </w:rPr>
      </w:pPr>
      <w:r w:rsidRPr="007326D0">
        <w:rPr>
          <w:rFonts w:asciiTheme="minorHAnsi" w:hAnsiTheme="minorHAnsi" w:cstheme="minorHAnsi"/>
          <w:sz w:val="24"/>
          <w:szCs w:val="24"/>
        </w:rPr>
        <w:t>Sind Sie nüchtern?</w:t>
      </w:r>
      <w:r w:rsidRPr="007326D0">
        <w:rPr>
          <w:rFonts w:asciiTheme="minorHAnsi" w:hAnsiTheme="minorHAnsi" w:cstheme="minorHAnsi"/>
          <w:sz w:val="24"/>
          <w:szCs w:val="24"/>
        </w:rPr>
        <w:tab/>
      </w:r>
      <w:r w:rsidR="00A76D3C" w:rsidRPr="007326D0">
        <w:rPr>
          <w:rFonts w:asciiTheme="minorHAnsi" w:eastAsia="Calibri" w:hAnsiTheme="minorHAnsi" w:cstheme="minorHAnsi"/>
          <w:szCs w:val="28"/>
          <w:lang w:eastAsia="en-US"/>
        </w:rPr>
        <w:fldChar w:fldCharType="begin">
          <w:ffData>
            <w:name w:val="Kontrollkästchen2"/>
            <w:enabled/>
            <w:calcOnExit w:val="0"/>
            <w:checkBox>
              <w:sizeAuto/>
              <w:default w:val="0"/>
            </w:checkBox>
          </w:ffData>
        </w:fldChar>
      </w:r>
      <w:r w:rsidR="00A76D3C" w:rsidRPr="007326D0">
        <w:rPr>
          <w:rFonts w:asciiTheme="minorHAnsi" w:eastAsia="Calibri" w:hAnsiTheme="minorHAnsi" w:cstheme="minorHAnsi"/>
          <w:szCs w:val="28"/>
          <w:lang w:eastAsia="en-US"/>
        </w:rPr>
        <w:instrText xml:space="preserve"> FORMCHECKBOX </w:instrText>
      </w:r>
      <w:r w:rsidR="008B3479">
        <w:rPr>
          <w:rFonts w:asciiTheme="minorHAnsi" w:eastAsia="Calibri" w:hAnsiTheme="minorHAnsi" w:cstheme="minorHAnsi"/>
          <w:szCs w:val="28"/>
          <w:lang w:eastAsia="en-US"/>
        </w:rPr>
      </w:r>
      <w:r w:rsidR="008B3479">
        <w:rPr>
          <w:rFonts w:asciiTheme="minorHAnsi" w:eastAsia="Calibri" w:hAnsiTheme="minorHAnsi" w:cstheme="minorHAnsi"/>
          <w:szCs w:val="28"/>
          <w:lang w:eastAsia="en-US"/>
        </w:rPr>
        <w:fldChar w:fldCharType="separate"/>
      </w:r>
      <w:r w:rsidR="00A76D3C" w:rsidRPr="007326D0">
        <w:rPr>
          <w:rFonts w:asciiTheme="minorHAnsi" w:eastAsia="Calibri" w:hAnsiTheme="minorHAnsi" w:cstheme="minorHAnsi"/>
          <w:szCs w:val="28"/>
          <w:lang w:eastAsia="en-US"/>
        </w:rPr>
        <w:fldChar w:fldCharType="end"/>
      </w:r>
      <w:r w:rsidRPr="007326D0">
        <w:rPr>
          <w:rFonts w:asciiTheme="minorHAnsi" w:hAnsiTheme="minorHAnsi" w:cstheme="minorHAnsi"/>
          <w:sz w:val="24"/>
          <w:szCs w:val="24"/>
        </w:rPr>
        <w:t xml:space="preserve"> ja</w:t>
      </w:r>
      <w:r w:rsidRPr="007326D0">
        <w:rPr>
          <w:rFonts w:asciiTheme="minorHAnsi" w:hAnsiTheme="minorHAnsi" w:cstheme="minorHAnsi"/>
          <w:sz w:val="24"/>
          <w:szCs w:val="24"/>
        </w:rPr>
        <w:tab/>
      </w:r>
      <w:r w:rsidR="00A76D3C" w:rsidRPr="007326D0">
        <w:rPr>
          <w:rFonts w:asciiTheme="minorHAnsi" w:eastAsia="Calibri" w:hAnsiTheme="minorHAnsi" w:cstheme="minorHAnsi"/>
          <w:szCs w:val="28"/>
          <w:lang w:eastAsia="en-US"/>
        </w:rPr>
        <w:fldChar w:fldCharType="begin">
          <w:ffData>
            <w:name w:val="Kontrollkästchen2"/>
            <w:enabled/>
            <w:calcOnExit w:val="0"/>
            <w:checkBox>
              <w:sizeAuto/>
              <w:default w:val="0"/>
            </w:checkBox>
          </w:ffData>
        </w:fldChar>
      </w:r>
      <w:r w:rsidR="00A76D3C" w:rsidRPr="007326D0">
        <w:rPr>
          <w:rFonts w:asciiTheme="minorHAnsi" w:eastAsia="Calibri" w:hAnsiTheme="minorHAnsi" w:cstheme="minorHAnsi"/>
          <w:szCs w:val="28"/>
          <w:lang w:eastAsia="en-US"/>
        </w:rPr>
        <w:instrText xml:space="preserve"> FORMCHECKBOX </w:instrText>
      </w:r>
      <w:r w:rsidR="008B3479">
        <w:rPr>
          <w:rFonts w:asciiTheme="minorHAnsi" w:eastAsia="Calibri" w:hAnsiTheme="minorHAnsi" w:cstheme="minorHAnsi"/>
          <w:szCs w:val="28"/>
          <w:lang w:eastAsia="en-US"/>
        </w:rPr>
      </w:r>
      <w:r w:rsidR="008B3479">
        <w:rPr>
          <w:rFonts w:asciiTheme="minorHAnsi" w:eastAsia="Calibri" w:hAnsiTheme="minorHAnsi" w:cstheme="minorHAnsi"/>
          <w:szCs w:val="28"/>
          <w:lang w:eastAsia="en-US"/>
        </w:rPr>
        <w:fldChar w:fldCharType="separate"/>
      </w:r>
      <w:r w:rsidR="00A76D3C" w:rsidRPr="007326D0">
        <w:rPr>
          <w:rFonts w:asciiTheme="minorHAnsi" w:eastAsia="Calibri" w:hAnsiTheme="minorHAnsi" w:cstheme="minorHAnsi"/>
          <w:szCs w:val="28"/>
          <w:lang w:eastAsia="en-US"/>
        </w:rPr>
        <w:fldChar w:fldCharType="end"/>
      </w:r>
      <w:r w:rsidRPr="007326D0">
        <w:rPr>
          <w:rFonts w:asciiTheme="minorHAnsi" w:hAnsiTheme="minorHAnsi" w:cstheme="minorHAnsi"/>
          <w:sz w:val="24"/>
          <w:szCs w:val="24"/>
        </w:rPr>
        <w:t xml:space="preserve"> nein</w:t>
      </w:r>
    </w:p>
    <w:p w:rsidR="003605FB" w:rsidRPr="007326D0" w:rsidRDefault="003605FB" w:rsidP="003605FB">
      <w:pPr>
        <w:tabs>
          <w:tab w:val="left" w:pos="2977"/>
          <w:tab w:val="left" w:pos="5387"/>
        </w:tabs>
        <w:rPr>
          <w:rFonts w:asciiTheme="minorHAnsi" w:hAnsiTheme="minorHAnsi" w:cstheme="minorHAnsi"/>
          <w:sz w:val="24"/>
          <w:szCs w:val="24"/>
        </w:rPr>
      </w:pPr>
    </w:p>
    <w:p w:rsidR="00DB4950" w:rsidRPr="007326D0" w:rsidRDefault="00DB4950" w:rsidP="00A76D3C">
      <w:pPr>
        <w:spacing w:after="200"/>
        <w:rPr>
          <w:rFonts w:asciiTheme="minorHAnsi" w:eastAsia="Calibri" w:hAnsiTheme="minorHAnsi" w:cstheme="minorHAnsi"/>
          <w:sz w:val="24"/>
          <w:szCs w:val="28"/>
          <w:lang w:eastAsia="en-US"/>
        </w:rPr>
      </w:pPr>
      <w:r w:rsidRPr="007326D0">
        <w:rPr>
          <w:rFonts w:asciiTheme="minorHAnsi" w:eastAsia="Calibri" w:hAnsiTheme="minorHAnsi" w:cstheme="minorHAnsi"/>
          <w:sz w:val="24"/>
          <w:szCs w:val="28"/>
          <w:lang w:eastAsia="en-US"/>
        </w:rPr>
        <w:t>Wurden Sie wegen eines Prostatakarzinoms operiert, wenn ja, wann? _____________________</w:t>
      </w:r>
    </w:p>
    <w:p w:rsidR="00DB4950" w:rsidRPr="007326D0" w:rsidRDefault="00DB4950" w:rsidP="00A76D3C">
      <w:pPr>
        <w:spacing w:after="200"/>
        <w:rPr>
          <w:rFonts w:asciiTheme="minorHAnsi" w:eastAsia="Calibri" w:hAnsiTheme="minorHAnsi" w:cstheme="minorHAnsi"/>
          <w:sz w:val="24"/>
          <w:szCs w:val="28"/>
          <w:lang w:eastAsia="en-US"/>
        </w:rPr>
      </w:pPr>
      <w:r w:rsidRPr="007326D0">
        <w:rPr>
          <w:rFonts w:asciiTheme="minorHAnsi" w:eastAsia="Calibri" w:hAnsiTheme="minorHAnsi" w:cstheme="minorHAnsi"/>
          <w:sz w:val="24"/>
          <w:szCs w:val="28"/>
          <w:lang w:eastAsia="en-US"/>
        </w:rPr>
        <w:t>Wurde bei Ihnen eine Strahlentherapie durchgeführt, wenn ja, wann? _____________________</w:t>
      </w:r>
    </w:p>
    <w:p w:rsidR="00DB4950" w:rsidRPr="007326D0" w:rsidRDefault="00DB4950" w:rsidP="00A76D3C">
      <w:pPr>
        <w:spacing w:after="200"/>
        <w:rPr>
          <w:rFonts w:asciiTheme="minorHAnsi" w:eastAsia="Calibri" w:hAnsiTheme="minorHAnsi" w:cstheme="minorHAnsi"/>
          <w:sz w:val="24"/>
          <w:szCs w:val="28"/>
          <w:lang w:eastAsia="en-US"/>
        </w:rPr>
      </w:pPr>
      <w:r w:rsidRPr="007326D0">
        <w:rPr>
          <w:rFonts w:asciiTheme="minorHAnsi" w:eastAsia="Calibri" w:hAnsiTheme="minorHAnsi" w:cstheme="minorHAnsi"/>
          <w:sz w:val="24"/>
          <w:szCs w:val="28"/>
          <w:lang w:eastAsia="en-US"/>
        </w:rPr>
        <w:t>Wurde bei Ihnen eine Chemotherapie durchgeführt, wenn ja, wann? ______________________</w:t>
      </w:r>
    </w:p>
    <w:p w:rsidR="00441D29" w:rsidRPr="007326D0" w:rsidRDefault="00DB4950" w:rsidP="00441D29">
      <w:pPr>
        <w:spacing w:after="200" w:line="360" w:lineRule="auto"/>
        <w:rPr>
          <w:rFonts w:asciiTheme="minorHAnsi" w:eastAsia="Calibri" w:hAnsiTheme="minorHAnsi" w:cstheme="minorHAnsi"/>
          <w:sz w:val="24"/>
          <w:szCs w:val="28"/>
          <w:lang w:eastAsia="en-US"/>
        </w:rPr>
      </w:pPr>
      <w:r w:rsidRPr="007326D0">
        <w:rPr>
          <w:rFonts w:asciiTheme="minorHAnsi" w:eastAsia="Calibri" w:hAnsiTheme="minorHAnsi" w:cstheme="minorHAnsi"/>
          <w:sz w:val="24"/>
          <w:szCs w:val="28"/>
          <w:lang w:eastAsia="en-US"/>
        </w:rPr>
        <w:t>Wurde bzw. wird bei Ihnen eine antihormonelle Therapie durchgeführt, wenn ja, wann, bzw. seit wann? __________________________________________</w:t>
      </w:r>
    </w:p>
    <w:p w:rsidR="00DB4950" w:rsidRPr="007326D0" w:rsidRDefault="00DB4950" w:rsidP="00A76D3C">
      <w:pPr>
        <w:spacing w:after="200"/>
        <w:rPr>
          <w:rFonts w:asciiTheme="minorHAnsi" w:eastAsia="Calibri" w:hAnsiTheme="minorHAnsi" w:cstheme="minorHAnsi"/>
          <w:sz w:val="24"/>
          <w:szCs w:val="28"/>
          <w:lang w:eastAsia="en-US"/>
        </w:rPr>
      </w:pPr>
      <w:r w:rsidRPr="007326D0">
        <w:rPr>
          <w:rFonts w:asciiTheme="minorHAnsi" w:eastAsia="Calibri" w:hAnsiTheme="minorHAnsi" w:cstheme="minorHAnsi"/>
          <w:sz w:val="24"/>
          <w:szCs w:val="28"/>
          <w:lang w:eastAsia="en-US"/>
        </w:rPr>
        <w:t>Wie hoch ist der aktuelle PSA-Wert? _____________  vom _______________ (Datum)</w:t>
      </w:r>
    </w:p>
    <w:p w:rsidR="00F95BF7" w:rsidRPr="007326D0" w:rsidRDefault="00F95BF7" w:rsidP="00F95BF7">
      <w:pPr>
        <w:rPr>
          <w:rFonts w:asciiTheme="minorHAnsi" w:hAnsiTheme="minorHAnsi" w:cstheme="minorHAnsi"/>
          <w:sz w:val="24"/>
        </w:rPr>
      </w:pPr>
      <w:r w:rsidRPr="007326D0">
        <w:rPr>
          <w:rFonts w:asciiTheme="minorHAnsi" w:hAnsiTheme="minorHAnsi" w:cstheme="minorHAnsi"/>
          <w:sz w:val="24"/>
        </w:rPr>
        <w:t>Zeitpunkt der Erstdiagnose:  _______________________________________</w:t>
      </w:r>
    </w:p>
    <w:p w:rsidR="00F95BF7" w:rsidRPr="007326D0" w:rsidRDefault="00F95BF7" w:rsidP="00F95BF7">
      <w:pPr>
        <w:rPr>
          <w:rFonts w:asciiTheme="minorHAnsi" w:hAnsiTheme="minorHAnsi" w:cstheme="minorHAnsi"/>
          <w:sz w:val="24"/>
        </w:rPr>
      </w:pPr>
    </w:p>
    <w:p w:rsidR="00F95BF7" w:rsidRPr="007326D0" w:rsidRDefault="00F95BF7" w:rsidP="00F95BF7">
      <w:pPr>
        <w:rPr>
          <w:rFonts w:asciiTheme="minorHAnsi" w:hAnsiTheme="minorHAnsi" w:cstheme="minorHAnsi"/>
          <w:sz w:val="24"/>
        </w:rPr>
      </w:pPr>
      <w:r w:rsidRPr="007326D0">
        <w:rPr>
          <w:rFonts w:asciiTheme="minorHAnsi" w:hAnsiTheme="minorHAnsi" w:cstheme="minorHAnsi"/>
          <w:sz w:val="24"/>
        </w:rPr>
        <w:t>PSA bei Erstdiagnose / vor OP:     ___________________________________</w:t>
      </w:r>
    </w:p>
    <w:p w:rsidR="00F95BF7" w:rsidRPr="007326D0" w:rsidRDefault="00F95BF7" w:rsidP="00F95BF7">
      <w:pPr>
        <w:rPr>
          <w:rFonts w:asciiTheme="minorHAnsi" w:hAnsiTheme="minorHAnsi" w:cstheme="minorHAnsi"/>
          <w:sz w:val="24"/>
        </w:rPr>
      </w:pPr>
    </w:p>
    <w:p w:rsidR="00F95BF7" w:rsidRPr="007326D0" w:rsidRDefault="00F95BF7" w:rsidP="00F95BF7">
      <w:pPr>
        <w:rPr>
          <w:rFonts w:asciiTheme="minorHAnsi" w:hAnsiTheme="minorHAnsi" w:cstheme="minorHAnsi"/>
          <w:sz w:val="24"/>
        </w:rPr>
      </w:pPr>
      <w:r w:rsidRPr="007326D0">
        <w:rPr>
          <w:rFonts w:asciiTheme="minorHAnsi" w:hAnsiTheme="minorHAnsi" w:cstheme="minorHAnsi"/>
          <w:sz w:val="24"/>
        </w:rPr>
        <w:t>PSA Verdopplungszeit:    __________________________________________</w:t>
      </w:r>
    </w:p>
    <w:p w:rsidR="00F95BF7" w:rsidRPr="007326D0" w:rsidRDefault="00F95BF7" w:rsidP="00F95BF7">
      <w:pPr>
        <w:rPr>
          <w:rFonts w:asciiTheme="minorHAnsi" w:hAnsiTheme="minorHAnsi" w:cstheme="minorHAnsi"/>
          <w:sz w:val="24"/>
        </w:rPr>
      </w:pPr>
    </w:p>
    <w:p w:rsidR="00F95BF7" w:rsidRPr="007326D0" w:rsidRDefault="00F95BF7" w:rsidP="00F95BF7">
      <w:pPr>
        <w:rPr>
          <w:rFonts w:asciiTheme="minorHAnsi" w:hAnsiTheme="minorHAnsi" w:cstheme="minorHAnsi"/>
          <w:sz w:val="24"/>
        </w:rPr>
      </w:pPr>
      <w:r w:rsidRPr="007326D0">
        <w:rPr>
          <w:rFonts w:asciiTheme="minorHAnsi" w:hAnsiTheme="minorHAnsi" w:cstheme="minorHAnsi"/>
          <w:sz w:val="24"/>
        </w:rPr>
        <w:t xml:space="preserve">PSA </w:t>
      </w:r>
      <w:proofErr w:type="spellStart"/>
      <w:r w:rsidRPr="007326D0">
        <w:rPr>
          <w:rFonts w:asciiTheme="minorHAnsi" w:hAnsiTheme="minorHAnsi" w:cstheme="minorHAnsi"/>
          <w:sz w:val="24"/>
        </w:rPr>
        <w:t>nadir</w:t>
      </w:r>
      <w:proofErr w:type="spellEnd"/>
      <w:r w:rsidRPr="007326D0">
        <w:rPr>
          <w:rFonts w:asciiTheme="minorHAnsi" w:hAnsiTheme="minorHAnsi" w:cstheme="minorHAnsi"/>
          <w:sz w:val="24"/>
        </w:rPr>
        <w:t>:    ____________________________________________________</w:t>
      </w:r>
    </w:p>
    <w:p w:rsidR="00F95BF7" w:rsidRPr="007326D0" w:rsidRDefault="00F95BF7" w:rsidP="00F95BF7">
      <w:pPr>
        <w:rPr>
          <w:rFonts w:asciiTheme="minorHAnsi" w:hAnsiTheme="minorHAnsi" w:cstheme="minorHAnsi"/>
          <w:sz w:val="24"/>
        </w:rPr>
      </w:pPr>
      <w:r w:rsidRPr="007326D0">
        <w:rPr>
          <w:rFonts w:asciiTheme="minorHAnsi" w:hAnsiTheme="minorHAnsi" w:cstheme="minorHAnsi"/>
          <w:sz w:val="24"/>
        </w:rPr>
        <w:t>(niedrigster PSA nach OP)</w:t>
      </w:r>
    </w:p>
    <w:p w:rsidR="00F95BF7" w:rsidRPr="007326D0" w:rsidRDefault="00F95BF7" w:rsidP="00F95BF7">
      <w:pPr>
        <w:rPr>
          <w:rFonts w:asciiTheme="minorHAnsi" w:hAnsiTheme="minorHAnsi" w:cstheme="minorHAnsi"/>
          <w:sz w:val="24"/>
        </w:rPr>
      </w:pPr>
    </w:p>
    <w:p w:rsidR="00F95BF7" w:rsidRPr="007326D0" w:rsidRDefault="00F95BF7" w:rsidP="00F95BF7">
      <w:pPr>
        <w:rPr>
          <w:rFonts w:asciiTheme="minorHAnsi" w:hAnsiTheme="minorHAnsi" w:cstheme="minorHAnsi"/>
          <w:sz w:val="24"/>
        </w:rPr>
      </w:pPr>
      <w:proofErr w:type="spellStart"/>
      <w:r w:rsidRPr="007326D0">
        <w:rPr>
          <w:rFonts w:asciiTheme="minorHAnsi" w:hAnsiTheme="minorHAnsi" w:cstheme="minorHAnsi"/>
          <w:sz w:val="24"/>
        </w:rPr>
        <w:t>Gleasonscore</w:t>
      </w:r>
      <w:proofErr w:type="spellEnd"/>
      <w:r w:rsidRPr="007326D0">
        <w:rPr>
          <w:rFonts w:asciiTheme="minorHAnsi" w:hAnsiTheme="minorHAnsi" w:cstheme="minorHAnsi"/>
          <w:sz w:val="24"/>
        </w:rPr>
        <w:t xml:space="preserve"> (</w:t>
      </w:r>
      <w:proofErr w:type="spellStart"/>
      <w:r w:rsidRPr="007326D0">
        <w:rPr>
          <w:rFonts w:asciiTheme="minorHAnsi" w:hAnsiTheme="minorHAnsi" w:cstheme="minorHAnsi"/>
          <w:sz w:val="24"/>
        </w:rPr>
        <w:t>x+y</w:t>
      </w:r>
      <w:proofErr w:type="spellEnd"/>
      <w:r w:rsidRPr="007326D0">
        <w:rPr>
          <w:rFonts w:asciiTheme="minorHAnsi" w:hAnsiTheme="minorHAnsi" w:cstheme="minorHAnsi"/>
          <w:sz w:val="24"/>
        </w:rPr>
        <w:t>=z):   ___________________________________________</w:t>
      </w:r>
    </w:p>
    <w:p w:rsidR="00441D29" w:rsidRPr="00F95BF7" w:rsidRDefault="00441D29" w:rsidP="00A76D3C">
      <w:pPr>
        <w:spacing w:after="200"/>
        <w:rPr>
          <w:rFonts w:ascii="Calibri Light" w:eastAsia="Calibri" w:hAnsi="Calibri Light" w:cs="Calibri Light"/>
          <w:sz w:val="22"/>
          <w:szCs w:val="28"/>
          <w:lang w:eastAsia="en-US"/>
        </w:rPr>
      </w:pPr>
    </w:p>
    <w:p w:rsidR="00441D29" w:rsidRPr="007326D0" w:rsidRDefault="00DB4950" w:rsidP="00F95BF7">
      <w:pPr>
        <w:spacing w:after="200"/>
        <w:rPr>
          <w:rFonts w:asciiTheme="minorHAnsi" w:eastAsia="Calibri" w:hAnsiTheme="minorHAnsi" w:cstheme="minorHAnsi"/>
          <w:sz w:val="18"/>
          <w:szCs w:val="28"/>
          <w:lang w:eastAsia="en-US"/>
        </w:rPr>
      </w:pPr>
      <w:r w:rsidRPr="007326D0">
        <w:rPr>
          <w:rFonts w:asciiTheme="minorHAnsi" w:eastAsia="Calibri" w:hAnsiTheme="minorHAnsi" w:cstheme="minorHAnsi"/>
          <w:sz w:val="24"/>
          <w:szCs w:val="28"/>
          <w:lang w:eastAsia="en-US"/>
        </w:rPr>
        <w:t>Ist bei Ihnen eine Kontrastmittelallergie bekannt</w:t>
      </w:r>
      <w:r w:rsidRPr="007326D0">
        <w:rPr>
          <w:rFonts w:asciiTheme="minorHAnsi" w:eastAsia="Calibri" w:hAnsiTheme="minorHAnsi" w:cstheme="minorHAnsi"/>
          <w:sz w:val="18"/>
          <w:szCs w:val="28"/>
          <w:lang w:eastAsia="en-US"/>
        </w:rPr>
        <w:t>?  󠆳</w:t>
      </w:r>
      <w:r w:rsidRPr="007326D0">
        <w:rPr>
          <w:rFonts w:asciiTheme="minorHAnsi" w:eastAsia="Calibri" w:hAnsiTheme="minorHAnsi" w:cstheme="minorHAnsi"/>
          <w:szCs w:val="28"/>
          <w:lang w:eastAsia="en-US"/>
        </w:rPr>
        <w:fldChar w:fldCharType="begin">
          <w:ffData>
            <w:name w:val="Kontrollkästchen1"/>
            <w:enabled/>
            <w:calcOnExit w:val="0"/>
            <w:checkBox>
              <w:sizeAuto/>
              <w:default w:val="0"/>
            </w:checkBox>
          </w:ffData>
        </w:fldChar>
      </w:r>
      <w:bookmarkStart w:id="1" w:name="Kontrollkästchen1"/>
      <w:r w:rsidRPr="007326D0">
        <w:rPr>
          <w:rFonts w:asciiTheme="minorHAnsi" w:eastAsia="Calibri" w:hAnsiTheme="minorHAnsi" w:cstheme="minorHAnsi"/>
          <w:szCs w:val="28"/>
          <w:lang w:eastAsia="en-US"/>
        </w:rPr>
        <w:instrText xml:space="preserve"> FORMCHECKBOX </w:instrText>
      </w:r>
      <w:r w:rsidR="008B3479">
        <w:rPr>
          <w:rFonts w:asciiTheme="minorHAnsi" w:eastAsia="Calibri" w:hAnsiTheme="minorHAnsi" w:cstheme="minorHAnsi"/>
          <w:szCs w:val="28"/>
          <w:lang w:eastAsia="en-US"/>
        </w:rPr>
      </w:r>
      <w:r w:rsidR="008B3479">
        <w:rPr>
          <w:rFonts w:asciiTheme="minorHAnsi" w:eastAsia="Calibri" w:hAnsiTheme="minorHAnsi" w:cstheme="minorHAnsi"/>
          <w:szCs w:val="28"/>
          <w:lang w:eastAsia="en-US"/>
        </w:rPr>
        <w:fldChar w:fldCharType="separate"/>
      </w:r>
      <w:r w:rsidRPr="007326D0">
        <w:rPr>
          <w:rFonts w:asciiTheme="minorHAnsi" w:eastAsia="Calibri" w:hAnsiTheme="minorHAnsi" w:cstheme="minorHAnsi"/>
          <w:szCs w:val="28"/>
          <w:lang w:eastAsia="en-US"/>
        </w:rPr>
        <w:fldChar w:fldCharType="end"/>
      </w:r>
      <w:bookmarkEnd w:id="1"/>
      <w:r w:rsidRPr="007326D0">
        <w:rPr>
          <w:rFonts w:asciiTheme="minorHAnsi" w:eastAsia="Calibri" w:hAnsiTheme="minorHAnsi" w:cstheme="minorHAnsi"/>
          <w:szCs w:val="28"/>
          <w:lang w:eastAsia="en-US"/>
        </w:rPr>
        <w:t xml:space="preserve"> </w:t>
      </w:r>
      <w:r w:rsidRPr="007326D0">
        <w:rPr>
          <w:rFonts w:asciiTheme="minorHAnsi" w:eastAsia="Calibri" w:hAnsiTheme="minorHAnsi" w:cstheme="minorHAnsi"/>
          <w:sz w:val="24"/>
          <w:szCs w:val="28"/>
          <w:lang w:eastAsia="en-US"/>
        </w:rPr>
        <w:t xml:space="preserve"> ja        </w:t>
      </w:r>
      <w:r w:rsidRPr="007326D0">
        <w:rPr>
          <w:rFonts w:asciiTheme="minorHAnsi" w:eastAsia="Calibri" w:hAnsiTheme="minorHAnsi" w:cstheme="minorHAnsi"/>
          <w:szCs w:val="28"/>
          <w:lang w:eastAsia="en-US"/>
        </w:rPr>
        <w:fldChar w:fldCharType="begin">
          <w:ffData>
            <w:name w:val="Kontrollkästchen2"/>
            <w:enabled/>
            <w:calcOnExit w:val="0"/>
            <w:checkBox>
              <w:sizeAuto/>
              <w:default w:val="0"/>
            </w:checkBox>
          </w:ffData>
        </w:fldChar>
      </w:r>
      <w:bookmarkStart w:id="2" w:name="Kontrollkästchen2"/>
      <w:r w:rsidRPr="007326D0">
        <w:rPr>
          <w:rFonts w:asciiTheme="minorHAnsi" w:eastAsia="Calibri" w:hAnsiTheme="minorHAnsi" w:cstheme="minorHAnsi"/>
          <w:szCs w:val="28"/>
          <w:lang w:eastAsia="en-US"/>
        </w:rPr>
        <w:instrText xml:space="preserve"> FORMCHECKBOX </w:instrText>
      </w:r>
      <w:r w:rsidR="008B3479">
        <w:rPr>
          <w:rFonts w:asciiTheme="minorHAnsi" w:eastAsia="Calibri" w:hAnsiTheme="minorHAnsi" w:cstheme="minorHAnsi"/>
          <w:szCs w:val="28"/>
          <w:lang w:eastAsia="en-US"/>
        </w:rPr>
      </w:r>
      <w:r w:rsidR="008B3479">
        <w:rPr>
          <w:rFonts w:asciiTheme="minorHAnsi" w:eastAsia="Calibri" w:hAnsiTheme="minorHAnsi" w:cstheme="minorHAnsi"/>
          <w:szCs w:val="28"/>
          <w:lang w:eastAsia="en-US"/>
        </w:rPr>
        <w:fldChar w:fldCharType="separate"/>
      </w:r>
      <w:r w:rsidRPr="007326D0">
        <w:rPr>
          <w:rFonts w:asciiTheme="minorHAnsi" w:eastAsia="Calibri" w:hAnsiTheme="minorHAnsi" w:cstheme="minorHAnsi"/>
          <w:szCs w:val="28"/>
          <w:lang w:eastAsia="en-US"/>
        </w:rPr>
        <w:fldChar w:fldCharType="end"/>
      </w:r>
      <w:bookmarkEnd w:id="2"/>
      <w:r w:rsidRPr="007326D0">
        <w:rPr>
          <w:rFonts w:asciiTheme="minorHAnsi" w:eastAsia="Calibri" w:hAnsiTheme="minorHAnsi" w:cstheme="minorHAnsi"/>
          <w:sz w:val="24"/>
          <w:szCs w:val="28"/>
          <w:lang w:eastAsia="en-US"/>
        </w:rPr>
        <w:t xml:space="preserve"> nein </w:t>
      </w:r>
    </w:p>
    <w:p w:rsidR="00DB4950" w:rsidRPr="007326D0" w:rsidRDefault="00DB4950" w:rsidP="00A76D3C">
      <w:pPr>
        <w:spacing w:after="200"/>
        <w:jc w:val="both"/>
        <w:rPr>
          <w:rFonts w:asciiTheme="minorHAnsi" w:eastAsia="Calibri" w:hAnsiTheme="minorHAnsi" w:cstheme="minorHAnsi"/>
          <w:sz w:val="24"/>
          <w:szCs w:val="28"/>
          <w:lang w:eastAsia="en-US"/>
        </w:rPr>
      </w:pPr>
      <w:r w:rsidRPr="007326D0">
        <w:rPr>
          <w:rFonts w:asciiTheme="minorHAnsi" w:eastAsia="Calibri" w:hAnsiTheme="minorHAnsi" w:cstheme="minorHAnsi"/>
          <w:sz w:val="24"/>
          <w:szCs w:val="28"/>
          <w:lang w:eastAsia="en-US"/>
        </w:rPr>
        <w:t>Ist bei Ihnen eine Schilddrüsenerkrankung, insbesondere eine Überfunktion bekannt?</w:t>
      </w:r>
    </w:p>
    <w:p w:rsidR="00441D29" w:rsidRPr="007326D0" w:rsidRDefault="00DB4950" w:rsidP="00F95BF7">
      <w:pPr>
        <w:spacing w:after="200"/>
        <w:jc w:val="both"/>
        <w:rPr>
          <w:rFonts w:asciiTheme="minorHAnsi" w:eastAsia="Calibri" w:hAnsiTheme="minorHAnsi" w:cstheme="minorHAnsi"/>
          <w:sz w:val="24"/>
          <w:szCs w:val="28"/>
          <w:lang w:eastAsia="en-US"/>
        </w:rPr>
      </w:pPr>
      <w:r w:rsidRPr="007326D0">
        <w:rPr>
          <w:rFonts w:asciiTheme="minorHAnsi" w:eastAsia="Calibri" w:hAnsiTheme="minorHAnsi" w:cstheme="minorHAnsi"/>
          <w:sz w:val="24"/>
          <w:szCs w:val="28"/>
          <w:lang w:eastAsia="en-US"/>
        </w:rPr>
        <w:t xml:space="preserve"> </w:t>
      </w:r>
      <w:r w:rsidRPr="007326D0">
        <w:rPr>
          <w:rFonts w:asciiTheme="minorHAnsi" w:eastAsia="Calibri" w:hAnsiTheme="minorHAnsi" w:cstheme="minorHAnsi"/>
          <w:sz w:val="18"/>
          <w:szCs w:val="28"/>
          <w:lang w:eastAsia="en-US"/>
        </w:rPr>
        <w:t xml:space="preserve"> 󠆳</w:t>
      </w:r>
      <w:r w:rsidRPr="007326D0">
        <w:rPr>
          <w:rFonts w:asciiTheme="minorHAnsi" w:eastAsia="Calibri" w:hAnsiTheme="minorHAnsi" w:cstheme="minorHAnsi"/>
          <w:szCs w:val="28"/>
          <w:lang w:eastAsia="en-US"/>
        </w:rPr>
        <w:fldChar w:fldCharType="begin">
          <w:ffData>
            <w:name w:val="Kontrollkästchen1"/>
            <w:enabled/>
            <w:calcOnExit w:val="0"/>
            <w:checkBox>
              <w:sizeAuto/>
              <w:default w:val="0"/>
            </w:checkBox>
          </w:ffData>
        </w:fldChar>
      </w:r>
      <w:r w:rsidRPr="007326D0">
        <w:rPr>
          <w:rFonts w:asciiTheme="minorHAnsi" w:eastAsia="Calibri" w:hAnsiTheme="minorHAnsi" w:cstheme="minorHAnsi"/>
          <w:szCs w:val="28"/>
          <w:lang w:eastAsia="en-US"/>
        </w:rPr>
        <w:instrText xml:space="preserve"> FORMCHECKBOX </w:instrText>
      </w:r>
      <w:r w:rsidR="008B3479">
        <w:rPr>
          <w:rFonts w:asciiTheme="minorHAnsi" w:eastAsia="Calibri" w:hAnsiTheme="minorHAnsi" w:cstheme="minorHAnsi"/>
          <w:szCs w:val="28"/>
          <w:lang w:eastAsia="en-US"/>
        </w:rPr>
      </w:r>
      <w:r w:rsidR="008B3479">
        <w:rPr>
          <w:rFonts w:asciiTheme="minorHAnsi" w:eastAsia="Calibri" w:hAnsiTheme="minorHAnsi" w:cstheme="minorHAnsi"/>
          <w:szCs w:val="28"/>
          <w:lang w:eastAsia="en-US"/>
        </w:rPr>
        <w:fldChar w:fldCharType="separate"/>
      </w:r>
      <w:r w:rsidRPr="007326D0">
        <w:rPr>
          <w:rFonts w:asciiTheme="minorHAnsi" w:eastAsia="Calibri" w:hAnsiTheme="minorHAnsi" w:cstheme="minorHAnsi"/>
          <w:szCs w:val="28"/>
          <w:lang w:eastAsia="en-US"/>
        </w:rPr>
        <w:fldChar w:fldCharType="end"/>
      </w:r>
      <w:r w:rsidRPr="007326D0">
        <w:rPr>
          <w:rFonts w:asciiTheme="minorHAnsi" w:eastAsia="Calibri" w:hAnsiTheme="minorHAnsi" w:cstheme="minorHAnsi"/>
          <w:szCs w:val="28"/>
          <w:lang w:eastAsia="en-US"/>
        </w:rPr>
        <w:t xml:space="preserve"> </w:t>
      </w:r>
      <w:r w:rsidRPr="007326D0">
        <w:rPr>
          <w:rFonts w:asciiTheme="minorHAnsi" w:eastAsia="Calibri" w:hAnsiTheme="minorHAnsi" w:cstheme="minorHAnsi"/>
          <w:sz w:val="24"/>
          <w:szCs w:val="28"/>
          <w:lang w:eastAsia="en-US"/>
        </w:rPr>
        <w:t xml:space="preserve"> ja        </w:t>
      </w:r>
      <w:r w:rsidRPr="007326D0">
        <w:rPr>
          <w:rFonts w:asciiTheme="minorHAnsi" w:eastAsia="Calibri" w:hAnsiTheme="minorHAnsi" w:cstheme="minorHAnsi"/>
          <w:szCs w:val="28"/>
          <w:lang w:eastAsia="en-US"/>
        </w:rPr>
        <w:fldChar w:fldCharType="begin">
          <w:ffData>
            <w:name w:val="Kontrollkästchen2"/>
            <w:enabled/>
            <w:calcOnExit w:val="0"/>
            <w:checkBox>
              <w:sizeAuto/>
              <w:default w:val="0"/>
            </w:checkBox>
          </w:ffData>
        </w:fldChar>
      </w:r>
      <w:r w:rsidRPr="007326D0">
        <w:rPr>
          <w:rFonts w:asciiTheme="minorHAnsi" w:eastAsia="Calibri" w:hAnsiTheme="minorHAnsi" w:cstheme="minorHAnsi"/>
          <w:szCs w:val="28"/>
          <w:lang w:eastAsia="en-US"/>
        </w:rPr>
        <w:instrText xml:space="preserve"> FORMCHECKBOX </w:instrText>
      </w:r>
      <w:r w:rsidR="008B3479">
        <w:rPr>
          <w:rFonts w:asciiTheme="minorHAnsi" w:eastAsia="Calibri" w:hAnsiTheme="minorHAnsi" w:cstheme="minorHAnsi"/>
          <w:szCs w:val="28"/>
          <w:lang w:eastAsia="en-US"/>
        </w:rPr>
      </w:r>
      <w:r w:rsidR="008B3479">
        <w:rPr>
          <w:rFonts w:asciiTheme="minorHAnsi" w:eastAsia="Calibri" w:hAnsiTheme="minorHAnsi" w:cstheme="minorHAnsi"/>
          <w:szCs w:val="28"/>
          <w:lang w:eastAsia="en-US"/>
        </w:rPr>
        <w:fldChar w:fldCharType="separate"/>
      </w:r>
      <w:r w:rsidRPr="007326D0">
        <w:rPr>
          <w:rFonts w:asciiTheme="minorHAnsi" w:eastAsia="Calibri" w:hAnsiTheme="minorHAnsi" w:cstheme="minorHAnsi"/>
          <w:szCs w:val="28"/>
          <w:lang w:eastAsia="en-US"/>
        </w:rPr>
        <w:fldChar w:fldCharType="end"/>
      </w:r>
      <w:r w:rsidRPr="007326D0">
        <w:rPr>
          <w:rFonts w:asciiTheme="minorHAnsi" w:eastAsia="Calibri" w:hAnsiTheme="minorHAnsi" w:cstheme="minorHAnsi"/>
          <w:sz w:val="24"/>
          <w:szCs w:val="28"/>
          <w:lang w:eastAsia="en-US"/>
        </w:rPr>
        <w:t xml:space="preserve"> nein </w:t>
      </w:r>
    </w:p>
    <w:p w:rsidR="00DB4950" w:rsidRPr="007326D0" w:rsidRDefault="00DB4950" w:rsidP="00DB4950">
      <w:pPr>
        <w:spacing w:after="200" w:line="276" w:lineRule="auto"/>
        <w:jc w:val="both"/>
        <w:rPr>
          <w:rFonts w:asciiTheme="minorHAnsi" w:eastAsia="Calibri" w:hAnsiTheme="minorHAnsi" w:cstheme="minorHAnsi"/>
          <w:sz w:val="18"/>
          <w:szCs w:val="28"/>
          <w:lang w:eastAsia="en-US"/>
        </w:rPr>
      </w:pPr>
      <w:r w:rsidRPr="007326D0">
        <w:rPr>
          <w:rFonts w:asciiTheme="minorHAnsi" w:eastAsia="Calibri" w:hAnsiTheme="minorHAnsi" w:cstheme="minorHAnsi"/>
          <w:sz w:val="24"/>
          <w:szCs w:val="28"/>
          <w:lang w:eastAsia="en-US"/>
        </w:rPr>
        <w:t>Ist bei Ihnen eine Zuckerkrankheit (Diabetes)  bekannt</w:t>
      </w:r>
      <w:r w:rsidRPr="007326D0">
        <w:rPr>
          <w:rFonts w:asciiTheme="minorHAnsi" w:eastAsia="Calibri" w:hAnsiTheme="minorHAnsi" w:cstheme="minorHAnsi"/>
          <w:sz w:val="18"/>
          <w:szCs w:val="28"/>
          <w:lang w:eastAsia="en-US"/>
        </w:rPr>
        <w:t>?</w:t>
      </w:r>
    </w:p>
    <w:p w:rsidR="00DB4950" w:rsidRPr="007326D0" w:rsidRDefault="00DB4950" w:rsidP="00DB4950">
      <w:pPr>
        <w:tabs>
          <w:tab w:val="left" w:pos="2977"/>
          <w:tab w:val="left" w:pos="5387"/>
        </w:tabs>
        <w:jc w:val="both"/>
        <w:rPr>
          <w:rFonts w:asciiTheme="minorHAnsi" w:hAnsiTheme="minorHAnsi" w:cstheme="minorHAnsi"/>
          <w:sz w:val="24"/>
          <w:szCs w:val="24"/>
        </w:rPr>
      </w:pPr>
      <w:r w:rsidRPr="007326D0">
        <w:rPr>
          <w:rFonts w:asciiTheme="minorHAnsi" w:hAnsiTheme="minorHAnsi" w:cstheme="minorHAnsi"/>
          <w:sz w:val="24"/>
          <w:szCs w:val="24"/>
        </w:rPr>
        <w:tab/>
      </w:r>
      <w:r w:rsidRPr="007326D0">
        <w:rPr>
          <w:rFonts w:asciiTheme="minorHAnsi" w:eastAsia="Calibri" w:hAnsiTheme="minorHAnsi" w:cstheme="minorHAnsi"/>
          <w:szCs w:val="28"/>
          <w:lang w:eastAsia="en-US"/>
        </w:rPr>
        <w:fldChar w:fldCharType="begin">
          <w:ffData>
            <w:name w:val="Kontrollkästchen2"/>
            <w:enabled/>
            <w:calcOnExit w:val="0"/>
            <w:checkBox>
              <w:sizeAuto/>
              <w:default w:val="0"/>
            </w:checkBox>
          </w:ffData>
        </w:fldChar>
      </w:r>
      <w:r w:rsidRPr="007326D0">
        <w:rPr>
          <w:rFonts w:asciiTheme="minorHAnsi" w:eastAsia="Calibri" w:hAnsiTheme="minorHAnsi" w:cstheme="minorHAnsi"/>
          <w:szCs w:val="28"/>
          <w:lang w:eastAsia="en-US"/>
        </w:rPr>
        <w:instrText xml:space="preserve"> FORMCHECKBOX </w:instrText>
      </w:r>
      <w:r w:rsidR="008B3479">
        <w:rPr>
          <w:rFonts w:asciiTheme="minorHAnsi" w:eastAsia="Calibri" w:hAnsiTheme="minorHAnsi" w:cstheme="minorHAnsi"/>
          <w:szCs w:val="28"/>
          <w:lang w:eastAsia="en-US"/>
        </w:rPr>
      </w:r>
      <w:r w:rsidR="008B3479">
        <w:rPr>
          <w:rFonts w:asciiTheme="minorHAnsi" w:eastAsia="Calibri" w:hAnsiTheme="minorHAnsi" w:cstheme="minorHAnsi"/>
          <w:szCs w:val="28"/>
          <w:lang w:eastAsia="en-US"/>
        </w:rPr>
        <w:fldChar w:fldCharType="separate"/>
      </w:r>
      <w:r w:rsidRPr="007326D0">
        <w:rPr>
          <w:rFonts w:asciiTheme="minorHAnsi" w:eastAsia="Calibri" w:hAnsiTheme="minorHAnsi" w:cstheme="minorHAnsi"/>
          <w:szCs w:val="28"/>
          <w:lang w:eastAsia="en-US"/>
        </w:rPr>
        <w:fldChar w:fldCharType="end"/>
      </w:r>
      <w:r w:rsidRPr="007326D0">
        <w:rPr>
          <w:rFonts w:asciiTheme="minorHAnsi" w:eastAsia="Calibri" w:hAnsiTheme="minorHAnsi" w:cstheme="minorHAnsi"/>
          <w:szCs w:val="28"/>
          <w:lang w:eastAsia="en-US"/>
        </w:rPr>
        <w:t xml:space="preserve"> </w:t>
      </w:r>
      <w:r w:rsidRPr="007326D0">
        <w:rPr>
          <w:rFonts w:asciiTheme="minorHAnsi" w:hAnsiTheme="minorHAnsi" w:cstheme="minorHAnsi"/>
          <w:sz w:val="24"/>
          <w:szCs w:val="24"/>
        </w:rPr>
        <w:t>nein</w:t>
      </w:r>
    </w:p>
    <w:p w:rsidR="00DB4950" w:rsidRPr="007326D0" w:rsidRDefault="00DB4950" w:rsidP="00DB4950">
      <w:pPr>
        <w:tabs>
          <w:tab w:val="left" w:pos="2977"/>
          <w:tab w:val="left" w:pos="5387"/>
        </w:tabs>
        <w:jc w:val="both"/>
        <w:rPr>
          <w:rFonts w:asciiTheme="minorHAnsi" w:hAnsiTheme="minorHAnsi" w:cstheme="minorHAnsi"/>
          <w:sz w:val="24"/>
          <w:szCs w:val="24"/>
        </w:rPr>
      </w:pPr>
      <w:r w:rsidRPr="007326D0">
        <w:rPr>
          <w:rFonts w:asciiTheme="minorHAnsi" w:hAnsiTheme="minorHAnsi" w:cstheme="minorHAnsi"/>
          <w:sz w:val="24"/>
          <w:szCs w:val="24"/>
        </w:rPr>
        <w:tab/>
      </w:r>
      <w:r w:rsidRPr="007326D0">
        <w:rPr>
          <w:rFonts w:asciiTheme="minorHAnsi" w:eastAsia="Calibri" w:hAnsiTheme="minorHAnsi" w:cstheme="minorHAnsi"/>
          <w:szCs w:val="28"/>
          <w:lang w:eastAsia="en-US"/>
        </w:rPr>
        <w:fldChar w:fldCharType="begin">
          <w:ffData>
            <w:name w:val="Kontrollkästchen2"/>
            <w:enabled/>
            <w:calcOnExit w:val="0"/>
            <w:checkBox>
              <w:sizeAuto/>
              <w:default w:val="0"/>
            </w:checkBox>
          </w:ffData>
        </w:fldChar>
      </w:r>
      <w:r w:rsidRPr="007326D0">
        <w:rPr>
          <w:rFonts w:asciiTheme="minorHAnsi" w:eastAsia="Calibri" w:hAnsiTheme="minorHAnsi" w:cstheme="minorHAnsi"/>
          <w:szCs w:val="28"/>
          <w:lang w:eastAsia="en-US"/>
        </w:rPr>
        <w:instrText xml:space="preserve"> FORMCHECKBOX </w:instrText>
      </w:r>
      <w:r w:rsidR="008B3479">
        <w:rPr>
          <w:rFonts w:asciiTheme="minorHAnsi" w:eastAsia="Calibri" w:hAnsiTheme="minorHAnsi" w:cstheme="minorHAnsi"/>
          <w:szCs w:val="28"/>
          <w:lang w:eastAsia="en-US"/>
        </w:rPr>
      </w:r>
      <w:r w:rsidR="008B3479">
        <w:rPr>
          <w:rFonts w:asciiTheme="minorHAnsi" w:eastAsia="Calibri" w:hAnsiTheme="minorHAnsi" w:cstheme="minorHAnsi"/>
          <w:szCs w:val="28"/>
          <w:lang w:eastAsia="en-US"/>
        </w:rPr>
        <w:fldChar w:fldCharType="separate"/>
      </w:r>
      <w:r w:rsidRPr="007326D0">
        <w:rPr>
          <w:rFonts w:asciiTheme="minorHAnsi" w:eastAsia="Calibri" w:hAnsiTheme="minorHAnsi" w:cstheme="minorHAnsi"/>
          <w:szCs w:val="28"/>
          <w:lang w:eastAsia="en-US"/>
        </w:rPr>
        <w:fldChar w:fldCharType="end"/>
      </w:r>
      <w:r w:rsidRPr="007326D0">
        <w:rPr>
          <w:rFonts w:asciiTheme="minorHAnsi" w:eastAsia="Calibri" w:hAnsiTheme="minorHAnsi" w:cstheme="minorHAnsi"/>
          <w:szCs w:val="28"/>
          <w:lang w:eastAsia="en-US"/>
        </w:rPr>
        <w:t xml:space="preserve"> </w:t>
      </w:r>
      <w:r w:rsidRPr="007326D0">
        <w:rPr>
          <w:rFonts w:asciiTheme="minorHAnsi" w:hAnsiTheme="minorHAnsi" w:cstheme="minorHAnsi"/>
          <w:sz w:val="24"/>
          <w:szCs w:val="24"/>
        </w:rPr>
        <w:t>ja, durch eine spezielle Diät behandelt</w:t>
      </w:r>
    </w:p>
    <w:p w:rsidR="00DB4950" w:rsidRPr="007326D0" w:rsidRDefault="00DB4950" w:rsidP="00DB4950">
      <w:pPr>
        <w:tabs>
          <w:tab w:val="left" w:pos="2977"/>
          <w:tab w:val="left" w:pos="5387"/>
        </w:tabs>
        <w:jc w:val="both"/>
        <w:rPr>
          <w:rFonts w:asciiTheme="minorHAnsi" w:hAnsiTheme="minorHAnsi" w:cstheme="minorHAnsi"/>
          <w:sz w:val="24"/>
          <w:szCs w:val="24"/>
        </w:rPr>
      </w:pPr>
      <w:r w:rsidRPr="007326D0">
        <w:rPr>
          <w:rFonts w:asciiTheme="minorHAnsi" w:hAnsiTheme="minorHAnsi" w:cstheme="minorHAnsi"/>
          <w:sz w:val="24"/>
          <w:szCs w:val="24"/>
        </w:rPr>
        <w:tab/>
      </w:r>
      <w:r w:rsidRPr="007326D0">
        <w:rPr>
          <w:rFonts w:asciiTheme="minorHAnsi" w:eastAsia="Calibri" w:hAnsiTheme="minorHAnsi" w:cstheme="minorHAnsi"/>
          <w:szCs w:val="28"/>
          <w:lang w:eastAsia="en-US"/>
        </w:rPr>
        <w:fldChar w:fldCharType="begin">
          <w:ffData>
            <w:name w:val="Kontrollkästchen2"/>
            <w:enabled/>
            <w:calcOnExit w:val="0"/>
            <w:checkBox>
              <w:sizeAuto/>
              <w:default w:val="0"/>
            </w:checkBox>
          </w:ffData>
        </w:fldChar>
      </w:r>
      <w:r w:rsidRPr="007326D0">
        <w:rPr>
          <w:rFonts w:asciiTheme="minorHAnsi" w:eastAsia="Calibri" w:hAnsiTheme="minorHAnsi" w:cstheme="minorHAnsi"/>
          <w:szCs w:val="28"/>
          <w:lang w:eastAsia="en-US"/>
        </w:rPr>
        <w:instrText xml:space="preserve"> FORMCHECKBOX </w:instrText>
      </w:r>
      <w:r w:rsidR="008B3479">
        <w:rPr>
          <w:rFonts w:asciiTheme="minorHAnsi" w:eastAsia="Calibri" w:hAnsiTheme="minorHAnsi" w:cstheme="minorHAnsi"/>
          <w:szCs w:val="28"/>
          <w:lang w:eastAsia="en-US"/>
        </w:rPr>
      </w:r>
      <w:r w:rsidR="008B3479">
        <w:rPr>
          <w:rFonts w:asciiTheme="minorHAnsi" w:eastAsia="Calibri" w:hAnsiTheme="minorHAnsi" w:cstheme="minorHAnsi"/>
          <w:szCs w:val="28"/>
          <w:lang w:eastAsia="en-US"/>
        </w:rPr>
        <w:fldChar w:fldCharType="separate"/>
      </w:r>
      <w:r w:rsidRPr="007326D0">
        <w:rPr>
          <w:rFonts w:asciiTheme="minorHAnsi" w:eastAsia="Calibri" w:hAnsiTheme="minorHAnsi" w:cstheme="minorHAnsi"/>
          <w:szCs w:val="28"/>
          <w:lang w:eastAsia="en-US"/>
        </w:rPr>
        <w:fldChar w:fldCharType="end"/>
      </w:r>
      <w:r w:rsidRPr="007326D0">
        <w:rPr>
          <w:rFonts w:asciiTheme="minorHAnsi" w:eastAsia="Calibri" w:hAnsiTheme="minorHAnsi" w:cstheme="minorHAnsi"/>
          <w:szCs w:val="28"/>
          <w:lang w:eastAsia="en-US"/>
        </w:rPr>
        <w:t xml:space="preserve"> </w:t>
      </w:r>
      <w:r w:rsidRPr="007326D0">
        <w:rPr>
          <w:rFonts w:asciiTheme="minorHAnsi" w:hAnsiTheme="minorHAnsi" w:cstheme="minorHAnsi"/>
          <w:sz w:val="24"/>
          <w:szCs w:val="24"/>
        </w:rPr>
        <w:t>ja, mit Tabletten behandelt</w:t>
      </w:r>
    </w:p>
    <w:p w:rsidR="00DB4950" w:rsidRPr="007326D0" w:rsidRDefault="00DB4950" w:rsidP="00DB4950">
      <w:pPr>
        <w:tabs>
          <w:tab w:val="left" w:pos="2977"/>
          <w:tab w:val="left" w:pos="5387"/>
        </w:tabs>
        <w:jc w:val="both"/>
        <w:rPr>
          <w:rFonts w:asciiTheme="minorHAnsi" w:hAnsiTheme="minorHAnsi" w:cstheme="minorHAnsi"/>
          <w:sz w:val="24"/>
          <w:szCs w:val="24"/>
        </w:rPr>
      </w:pPr>
      <w:r w:rsidRPr="007326D0">
        <w:rPr>
          <w:rFonts w:asciiTheme="minorHAnsi" w:hAnsiTheme="minorHAnsi" w:cstheme="minorHAnsi"/>
          <w:sz w:val="24"/>
          <w:szCs w:val="24"/>
        </w:rPr>
        <w:tab/>
      </w:r>
      <w:r w:rsidRPr="007326D0">
        <w:rPr>
          <w:rFonts w:asciiTheme="minorHAnsi" w:eastAsia="Calibri" w:hAnsiTheme="minorHAnsi" w:cstheme="minorHAnsi"/>
          <w:szCs w:val="28"/>
          <w:lang w:eastAsia="en-US"/>
        </w:rPr>
        <w:fldChar w:fldCharType="begin">
          <w:ffData>
            <w:name w:val="Kontrollkästchen2"/>
            <w:enabled/>
            <w:calcOnExit w:val="0"/>
            <w:checkBox>
              <w:sizeAuto/>
              <w:default w:val="0"/>
            </w:checkBox>
          </w:ffData>
        </w:fldChar>
      </w:r>
      <w:r w:rsidRPr="007326D0">
        <w:rPr>
          <w:rFonts w:asciiTheme="minorHAnsi" w:eastAsia="Calibri" w:hAnsiTheme="minorHAnsi" w:cstheme="minorHAnsi"/>
          <w:szCs w:val="28"/>
          <w:lang w:eastAsia="en-US"/>
        </w:rPr>
        <w:instrText xml:space="preserve"> FORMCHECKBOX </w:instrText>
      </w:r>
      <w:r w:rsidR="008B3479">
        <w:rPr>
          <w:rFonts w:asciiTheme="minorHAnsi" w:eastAsia="Calibri" w:hAnsiTheme="minorHAnsi" w:cstheme="minorHAnsi"/>
          <w:szCs w:val="28"/>
          <w:lang w:eastAsia="en-US"/>
        </w:rPr>
      </w:r>
      <w:r w:rsidR="008B3479">
        <w:rPr>
          <w:rFonts w:asciiTheme="minorHAnsi" w:eastAsia="Calibri" w:hAnsiTheme="minorHAnsi" w:cstheme="minorHAnsi"/>
          <w:szCs w:val="28"/>
          <w:lang w:eastAsia="en-US"/>
        </w:rPr>
        <w:fldChar w:fldCharType="separate"/>
      </w:r>
      <w:r w:rsidRPr="007326D0">
        <w:rPr>
          <w:rFonts w:asciiTheme="minorHAnsi" w:eastAsia="Calibri" w:hAnsiTheme="minorHAnsi" w:cstheme="minorHAnsi"/>
          <w:szCs w:val="28"/>
          <w:lang w:eastAsia="en-US"/>
        </w:rPr>
        <w:fldChar w:fldCharType="end"/>
      </w:r>
      <w:r w:rsidRPr="007326D0">
        <w:rPr>
          <w:rFonts w:asciiTheme="minorHAnsi" w:eastAsia="Calibri" w:hAnsiTheme="minorHAnsi" w:cstheme="minorHAnsi"/>
          <w:szCs w:val="28"/>
          <w:lang w:eastAsia="en-US"/>
        </w:rPr>
        <w:t xml:space="preserve"> </w:t>
      </w:r>
      <w:r w:rsidRPr="007326D0">
        <w:rPr>
          <w:rFonts w:asciiTheme="minorHAnsi" w:hAnsiTheme="minorHAnsi" w:cstheme="minorHAnsi"/>
          <w:sz w:val="24"/>
          <w:szCs w:val="24"/>
        </w:rPr>
        <w:t>ja, mit Insulinspritzen behandelt</w:t>
      </w:r>
    </w:p>
    <w:p w:rsidR="00DB4950" w:rsidRPr="007326D0" w:rsidRDefault="00DB4950" w:rsidP="00DB4950">
      <w:pPr>
        <w:tabs>
          <w:tab w:val="left" w:pos="2977"/>
          <w:tab w:val="left" w:pos="5387"/>
        </w:tabs>
        <w:jc w:val="both"/>
        <w:rPr>
          <w:rFonts w:asciiTheme="minorHAnsi" w:hAnsiTheme="minorHAnsi" w:cstheme="minorHAnsi"/>
          <w:sz w:val="24"/>
          <w:szCs w:val="24"/>
        </w:rPr>
      </w:pPr>
    </w:p>
    <w:p w:rsidR="00DB4950" w:rsidRPr="007326D0" w:rsidRDefault="00DB4950" w:rsidP="00DB4950">
      <w:pPr>
        <w:spacing w:after="200" w:line="276" w:lineRule="auto"/>
        <w:rPr>
          <w:rFonts w:asciiTheme="minorHAnsi" w:eastAsia="Calibri" w:hAnsiTheme="minorHAnsi" w:cstheme="minorHAnsi"/>
          <w:sz w:val="24"/>
          <w:szCs w:val="28"/>
          <w:lang w:eastAsia="en-US"/>
        </w:rPr>
      </w:pPr>
      <w:r w:rsidRPr="007326D0">
        <w:rPr>
          <w:rFonts w:asciiTheme="minorHAnsi" w:eastAsia="Calibri" w:hAnsiTheme="minorHAnsi" w:cstheme="minorHAnsi"/>
          <w:sz w:val="24"/>
          <w:szCs w:val="28"/>
          <w:lang w:eastAsia="en-US"/>
        </w:rPr>
        <w:t>Welche Medikamente nehmen Sie zur Zeit ein? ______________________________________</w:t>
      </w:r>
    </w:p>
    <w:p w:rsidR="003605FB" w:rsidRPr="007326D0" w:rsidRDefault="00DB4950" w:rsidP="00DB4950">
      <w:pPr>
        <w:spacing w:after="200" w:line="276" w:lineRule="auto"/>
        <w:jc w:val="both"/>
        <w:rPr>
          <w:rFonts w:asciiTheme="minorHAnsi" w:eastAsia="Calibri" w:hAnsiTheme="minorHAnsi" w:cstheme="minorHAnsi"/>
          <w:sz w:val="24"/>
          <w:szCs w:val="28"/>
          <w:lang w:eastAsia="en-US"/>
        </w:rPr>
      </w:pPr>
      <w:r w:rsidRPr="007326D0">
        <w:rPr>
          <w:rFonts w:asciiTheme="minorHAnsi" w:eastAsia="Calibri" w:hAnsiTheme="minorHAnsi" w:cstheme="minorHAnsi"/>
          <w:sz w:val="24"/>
          <w:szCs w:val="28"/>
          <w:lang w:eastAsia="en-US"/>
        </w:rPr>
        <w:t>_____________________________________________________________________________</w:t>
      </w:r>
    </w:p>
    <w:p w:rsidR="00DB4950" w:rsidRPr="007326D0" w:rsidRDefault="00DB4950" w:rsidP="00DB4950">
      <w:pPr>
        <w:tabs>
          <w:tab w:val="left" w:pos="2977"/>
          <w:tab w:val="left" w:pos="5387"/>
        </w:tabs>
        <w:rPr>
          <w:rFonts w:asciiTheme="minorHAnsi" w:hAnsiTheme="minorHAnsi" w:cstheme="minorHAnsi"/>
          <w:sz w:val="24"/>
          <w:szCs w:val="24"/>
        </w:rPr>
      </w:pPr>
    </w:p>
    <w:p w:rsidR="00DB4950" w:rsidRPr="007326D0" w:rsidRDefault="00DB4950" w:rsidP="00DB4950">
      <w:pPr>
        <w:tabs>
          <w:tab w:val="left" w:pos="2977"/>
          <w:tab w:val="left" w:pos="5387"/>
        </w:tabs>
        <w:rPr>
          <w:rFonts w:asciiTheme="minorHAnsi" w:hAnsiTheme="minorHAnsi" w:cstheme="minorHAnsi"/>
          <w:sz w:val="24"/>
          <w:szCs w:val="24"/>
        </w:rPr>
      </w:pPr>
    </w:p>
    <w:p w:rsidR="00DB4950" w:rsidRPr="007326D0" w:rsidRDefault="00DB4950" w:rsidP="00DB4950">
      <w:pPr>
        <w:tabs>
          <w:tab w:val="left" w:pos="2977"/>
          <w:tab w:val="left" w:pos="5387"/>
        </w:tabs>
        <w:rPr>
          <w:rFonts w:asciiTheme="minorHAnsi" w:hAnsiTheme="minorHAnsi" w:cstheme="minorHAnsi"/>
          <w:sz w:val="24"/>
          <w:szCs w:val="24"/>
        </w:rPr>
      </w:pPr>
      <w:r w:rsidRPr="007326D0">
        <w:rPr>
          <w:rFonts w:asciiTheme="minorHAnsi" w:hAnsiTheme="minorHAnsi" w:cstheme="minorHAnsi"/>
          <w:sz w:val="24"/>
          <w:szCs w:val="24"/>
        </w:rPr>
        <w:tab/>
        <w:t xml:space="preserve">                         ___________________________________</w:t>
      </w:r>
    </w:p>
    <w:p w:rsidR="00BD470C" w:rsidRPr="007326D0" w:rsidRDefault="00DB4950" w:rsidP="00DB4950">
      <w:pPr>
        <w:tabs>
          <w:tab w:val="left" w:pos="2977"/>
          <w:tab w:val="left" w:pos="5387"/>
        </w:tabs>
        <w:jc w:val="both"/>
        <w:rPr>
          <w:rFonts w:asciiTheme="minorHAnsi" w:hAnsiTheme="minorHAnsi" w:cstheme="minorHAnsi"/>
          <w:color w:val="000000"/>
          <w:sz w:val="24"/>
          <w:szCs w:val="24"/>
        </w:rPr>
      </w:pPr>
      <w:r w:rsidRPr="007326D0">
        <w:rPr>
          <w:rFonts w:asciiTheme="minorHAnsi" w:hAnsiTheme="minorHAnsi" w:cstheme="minorHAnsi"/>
          <w:color w:val="000000"/>
          <w:sz w:val="24"/>
          <w:szCs w:val="24"/>
        </w:rPr>
        <w:t xml:space="preserve">                         </w:t>
      </w:r>
      <w:r w:rsidRPr="007326D0">
        <w:rPr>
          <w:rFonts w:asciiTheme="minorHAnsi" w:hAnsiTheme="minorHAnsi" w:cstheme="minorHAnsi"/>
          <w:color w:val="000000"/>
          <w:sz w:val="24"/>
          <w:szCs w:val="24"/>
        </w:rPr>
        <w:tab/>
      </w:r>
      <w:r w:rsidRPr="007326D0">
        <w:rPr>
          <w:rFonts w:asciiTheme="minorHAnsi" w:hAnsiTheme="minorHAnsi" w:cstheme="minorHAnsi"/>
          <w:color w:val="000000"/>
          <w:sz w:val="24"/>
          <w:szCs w:val="24"/>
        </w:rPr>
        <w:tab/>
        <w:t>Unterschrift des Patienten</w:t>
      </w:r>
    </w:p>
    <w:p w:rsidR="00CA5209" w:rsidRPr="007326D0" w:rsidRDefault="00CA5209" w:rsidP="00CA5209">
      <w:pPr>
        <w:rPr>
          <w:rFonts w:asciiTheme="minorHAnsi" w:hAnsiTheme="minorHAnsi" w:cstheme="minorHAnsi"/>
          <w:sz w:val="28"/>
        </w:rPr>
      </w:pPr>
    </w:p>
    <w:p w:rsidR="002E6649" w:rsidRPr="007326D0" w:rsidRDefault="002E6649" w:rsidP="002E6649">
      <w:pPr>
        <w:rPr>
          <w:rFonts w:asciiTheme="minorHAnsi" w:hAnsiTheme="minorHAnsi" w:cstheme="minorHAnsi"/>
          <w:b/>
          <w:color w:val="70AD47" w:themeColor="accent6"/>
          <w:sz w:val="28"/>
        </w:rPr>
      </w:pPr>
      <w:r w:rsidRPr="007326D0">
        <w:rPr>
          <w:rFonts w:asciiTheme="minorHAnsi" w:hAnsiTheme="minorHAnsi" w:cstheme="minorHAnsi"/>
          <w:b/>
          <w:color w:val="70AD47" w:themeColor="accent6"/>
          <w:sz w:val="28"/>
        </w:rPr>
        <w:t xml:space="preserve">Ergänzende Informationen zur Herstellung von </w:t>
      </w:r>
      <w:r w:rsidRPr="007326D0">
        <w:rPr>
          <w:rFonts w:asciiTheme="minorHAnsi" w:hAnsiTheme="minorHAnsi" w:cstheme="minorHAnsi"/>
          <w:b/>
          <w:color w:val="70AD47" w:themeColor="accent6"/>
          <w:sz w:val="28"/>
          <w:vertAlign w:val="superscript"/>
        </w:rPr>
        <w:t>68</w:t>
      </w:r>
      <w:r w:rsidRPr="007326D0">
        <w:rPr>
          <w:rFonts w:asciiTheme="minorHAnsi" w:hAnsiTheme="minorHAnsi" w:cstheme="minorHAnsi"/>
          <w:b/>
          <w:color w:val="70AD47" w:themeColor="accent6"/>
          <w:sz w:val="28"/>
        </w:rPr>
        <w:t>Ga-PSMA</w:t>
      </w:r>
    </w:p>
    <w:p w:rsidR="002E6649" w:rsidRPr="007326D0" w:rsidRDefault="002E6649" w:rsidP="002E6649">
      <w:pPr>
        <w:rPr>
          <w:rFonts w:asciiTheme="minorHAnsi" w:hAnsiTheme="minorHAnsi" w:cstheme="minorHAnsi"/>
          <w:sz w:val="24"/>
          <w:szCs w:val="28"/>
        </w:rPr>
      </w:pPr>
    </w:p>
    <w:p w:rsidR="002E6649" w:rsidRPr="007326D0" w:rsidRDefault="00F95BF7" w:rsidP="002E6649">
      <w:pPr>
        <w:rPr>
          <w:rFonts w:asciiTheme="minorHAnsi" w:hAnsiTheme="minorHAnsi" w:cstheme="minorHAnsi"/>
          <w:sz w:val="28"/>
          <w:szCs w:val="28"/>
        </w:rPr>
      </w:pPr>
      <w:r w:rsidRPr="007326D0">
        <w:rPr>
          <w:rFonts w:asciiTheme="minorHAnsi" w:hAnsiTheme="minorHAnsi" w:cstheme="minorHAnsi"/>
          <w:sz w:val="28"/>
          <w:szCs w:val="28"/>
        </w:rPr>
        <w:t>Sehr geehrte</w:t>
      </w:r>
      <w:r w:rsidR="002E6649" w:rsidRPr="007326D0">
        <w:rPr>
          <w:rFonts w:asciiTheme="minorHAnsi" w:hAnsiTheme="minorHAnsi" w:cstheme="minorHAnsi"/>
          <w:sz w:val="28"/>
          <w:szCs w:val="28"/>
        </w:rPr>
        <w:t xml:space="preserve"> Patienten,</w:t>
      </w:r>
    </w:p>
    <w:p w:rsidR="00F95BF7" w:rsidRPr="007326D0" w:rsidRDefault="00F95BF7" w:rsidP="002E6649">
      <w:pPr>
        <w:jc w:val="both"/>
        <w:rPr>
          <w:rFonts w:asciiTheme="minorHAnsi" w:hAnsiTheme="minorHAnsi" w:cstheme="minorHAnsi"/>
          <w:sz w:val="28"/>
          <w:szCs w:val="28"/>
        </w:rPr>
      </w:pPr>
    </w:p>
    <w:p w:rsidR="002E6649" w:rsidRPr="007326D0" w:rsidRDefault="002E6649" w:rsidP="002E6649">
      <w:pPr>
        <w:jc w:val="both"/>
        <w:rPr>
          <w:rFonts w:asciiTheme="minorHAnsi" w:hAnsiTheme="minorHAnsi" w:cstheme="minorHAnsi"/>
          <w:sz w:val="28"/>
          <w:szCs w:val="28"/>
        </w:rPr>
      </w:pPr>
      <w:r w:rsidRPr="007326D0">
        <w:rPr>
          <w:rFonts w:asciiTheme="minorHAnsi" w:hAnsiTheme="minorHAnsi" w:cstheme="minorHAnsi"/>
          <w:sz w:val="28"/>
          <w:szCs w:val="28"/>
        </w:rPr>
        <w:t xml:space="preserve">Sie wurden von Ihrem behandelnden Arzt in unsere Klinik zur PET/CT Untersuchung überwiesen. Im Aufklärungsgespräch mit dem Arzt und mit dem Ihnen ausgehändigten Aufklärungsbogen erhalten Sie detaillierte Informationen. </w:t>
      </w:r>
    </w:p>
    <w:p w:rsidR="002E6649" w:rsidRPr="007326D0" w:rsidRDefault="002E6649" w:rsidP="002E6649">
      <w:pPr>
        <w:jc w:val="both"/>
        <w:rPr>
          <w:rFonts w:asciiTheme="minorHAnsi" w:hAnsiTheme="minorHAnsi" w:cstheme="minorHAnsi"/>
          <w:sz w:val="28"/>
          <w:szCs w:val="28"/>
        </w:rPr>
      </w:pPr>
      <w:r w:rsidRPr="007326D0">
        <w:rPr>
          <w:rFonts w:asciiTheme="minorHAnsi" w:hAnsiTheme="minorHAnsi" w:cstheme="minorHAnsi"/>
          <w:sz w:val="28"/>
          <w:szCs w:val="28"/>
        </w:rPr>
        <w:t xml:space="preserve">Im Rahmen der Untersuchung wird Ihnen ein radioaktives Arzneimittel appliziert werden, mit dem sich die krankhaften Veränderungen (z.B. Tumore, Metastasen) spezifisch diagnostizieren lassen. Dies ist bei Patienten mit Prostatakarzinom </w:t>
      </w:r>
      <w:r w:rsidRPr="007326D0">
        <w:rPr>
          <w:rFonts w:asciiTheme="minorHAnsi" w:hAnsiTheme="minorHAnsi" w:cstheme="minorHAnsi"/>
          <w:sz w:val="28"/>
          <w:szCs w:val="28"/>
          <w:vertAlign w:val="superscript"/>
        </w:rPr>
        <w:t>68</w:t>
      </w:r>
      <w:r w:rsidRPr="007326D0">
        <w:rPr>
          <w:rFonts w:asciiTheme="minorHAnsi" w:hAnsiTheme="minorHAnsi" w:cstheme="minorHAnsi"/>
          <w:sz w:val="28"/>
          <w:szCs w:val="28"/>
        </w:rPr>
        <w:t>Ga-PSMA. Hierüber möchten wir sie kurz und ergänzend zu den Ausführungen des Aufklärungsbogens informieren.</w:t>
      </w:r>
    </w:p>
    <w:p w:rsidR="002E6649" w:rsidRPr="007326D0" w:rsidRDefault="002E6649" w:rsidP="002E6649">
      <w:pPr>
        <w:jc w:val="both"/>
        <w:rPr>
          <w:rFonts w:asciiTheme="minorHAnsi" w:hAnsiTheme="minorHAnsi" w:cstheme="minorHAnsi"/>
          <w:sz w:val="28"/>
          <w:szCs w:val="28"/>
        </w:rPr>
      </w:pPr>
      <w:r w:rsidRPr="007326D0">
        <w:rPr>
          <w:rFonts w:asciiTheme="minorHAnsi" w:hAnsiTheme="minorHAnsi" w:cstheme="minorHAnsi"/>
          <w:sz w:val="28"/>
          <w:szCs w:val="28"/>
        </w:rPr>
        <w:t xml:space="preserve">Dieses kurzlebige radioaktive Arzneimittel ist ein für Ihre Erkrankung spezifisches Präparat. Es wird im radiopharmazeutischen Labor unserer Klinik in Eigenherstellung nach genauen Spezifikationen und einschlägiger Qualitätssicherung für Sie bereitgestellt, da es nicht gebrauchsfertig bei einem pharmazeutischen Unternehmer erworben werden kann. </w:t>
      </w:r>
    </w:p>
    <w:p w:rsidR="002E6649" w:rsidRPr="007326D0" w:rsidRDefault="002E6649" w:rsidP="002E6649">
      <w:pPr>
        <w:jc w:val="both"/>
        <w:rPr>
          <w:rFonts w:asciiTheme="minorHAnsi" w:hAnsiTheme="minorHAnsi" w:cstheme="minorHAnsi"/>
          <w:sz w:val="28"/>
          <w:szCs w:val="28"/>
        </w:rPr>
      </w:pPr>
      <w:r w:rsidRPr="007326D0">
        <w:rPr>
          <w:rFonts w:asciiTheme="minorHAnsi" w:hAnsiTheme="minorHAnsi" w:cstheme="minorHAnsi"/>
          <w:sz w:val="28"/>
          <w:szCs w:val="28"/>
        </w:rPr>
        <w:t>Die Herstellung erfolgt unter Aufsicht der verantwortlichen Ärzte nach Maßgabe der Regelungen des Arzneimittelgesetzes und aller sonstigen einschlägigen Vorschriften durch unsere spezialisierten Radiochemiker bzw. Radiopharmazeuten. Die externe Qualitätssicherung, Anzeige und Überwachung erfolgen durch die Ärztliche Stelle für Nuklearmedizin und Strahlentherapie der Ärztekammer Nordrhein sowie durch die Bezirksregierung Köln.</w:t>
      </w:r>
    </w:p>
    <w:p w:rsidR="002E6649" w:rsidRPr="007326D0" w:rsidRDefault="002E6649" w:rsidP="002E6649">
      <w:pPr>
        <w:jc w:val="both"/>
        <w:rPr>
          <w:rFonts w:asciiTheme="minorHAnsi" w:hAnsiTheme="minorHAnsi" w:cstheme="minorHAnsi"/>
          <w:sz w:val="28"/>
          <w:szCs w:val="28"/>
        </w:rPr>
      </w:pPr>
      <w:r w:rsidRPr="007326D0">
        <w:rPr>
          <w:rFonts w:asciiTheme="minorHAnsi" w:hAnsiTheme="minorHAnsi" w:cstheme="minorHAnsi"/>
          <w:sz w:val="28"/>
          <w:szCs w:val="28"/>
        </w:rPr>
        <w:t>Hierdurch ermöglichen wir eine bestmögliche, schnelle und sichere PET/CT Diagnostik Ihrer Erkrankung nach aktuellen medizinisch-wissenschaftlichen Erkenntnissen, die die für Ihre weitere Behandlung oder Tumornachsorge notwendigen Informationen bereitstellt. Bei weiteren Fragen hierzu können Sie uns gerne jederzeit ansprechen oder es auch im Aufklärungsgespräch mit den Ärzten unserer Klinik weiter vertiefen.</w:t>
      </w:r>
    </w:p>
    <w:p w:rsidR="002E6649" w:rsidRPr="007326D0" w:rsidRDefault="002E6649" w:rsidP="002E6649">
      <w:pPr>
        <w:rPr>
          <w:rFonts w:asciiTheme="minorHAnsi" w:hAnsiTheme="minorHAnsi" w:cstheme="minorHAnsi"/>
          <w:sz w:val="28"/>
          <w:szCs w:val="28"/>
        </w:rPr>
      </w:pPr>
      <w:r w:rsidRPr="007326D0">
        <w:rPr>
          <w:rFonts w:asciiTheme="minorHAnsi" w:hAnsiTheme="minorHAnsi" w:cstheme="minorHAnsi"/>
          <w:sz w:val="28"/>
          <w:szCs w:val="28"/>
        </w:rPr>
        <w:t xml:space="preserve">Mit freundlichen Grüßen </w:t>
      </w:r>
    </w:p>
    <w:p w:rsidR="002E6649" w:rsidRPr="007326D0" w:rsidRDefault="002E6649" w:rsidP="002E6649">
      <w:pPr>
        <w:rPr>
          <w:rFonts w:asciiTheme="minorHAnsi" w:hAnsiTheme="minorHAnsi" w:cstheme="minorHAnsi"/>
          <w:sz w:val="28"/>
          <w:szCs w:val="28"/>
        </w:rPr>
      </w:pPr>
    </w:p>
    <w:p w:rsidR="002E6649" w:rsidRPr="007326D0" w:rsidRDefault="002E6649" w:rsidP="002E6649">
      <w:pPr>
        <w:rPr>
          <w:rFonts w:asciiTheme="minorHAnsi" w:hAnsiTheme="minorHAnsi" w:cstheme="minorHAnsi"/>
          <w:sz w:val="28"/>
          <w:szCs w:val="28"/>
        </w:rPr>
      </w:pPr>
      <w:r w:rsidRPr="007326D0">
        <w:rPr>
          <w:rFonts w:asciiTheme="minorHAnsi" w:hAnsiTheme="minorHAnsi" w:cstheme="minorHAnsi"/>
          <w:sz w:val="28"/>
          <w:szCs w:val="28"/>
        </w:rPr>
        <w:t>Prof. Dr. F. Mottaghy</w:t>
      </w:r>
    </w:p>
    <w:p w:rsidR="002E6649" w:rsidRPr="007326D0" w:rsidRDefault="002E6649" w:rsidP="002E6649">
      <w:pPr>
        <w:rPr>
          <w:rFonts w:asciiTheme="minorHAnsi" w:hAnsiTheme="minorHAnsi" w:cstheme="minorHAnsi"/>
          <w:sz w:val="28"/>
          <w:szCs w:val="28"/>
        </w:rPr>
      </w:pPr>
      <w:r w:rsidRPr="007326D0">
        <w:rPr>
          <w:rFonts w:asciiTheme="minorHAnsi" w:hAnsiTheme="minorHAnsi" w:cstheme="minorHAnsi"/>
          <w:sz w:val="28"/>
          <w:szCs w:val="28"/>
        </w:rPr>
        <w:t xml:space="preserve">Klinikdirektor </w:t>
      </w:r>
    </w:p>
    <w:p w:rsidR="002E6649" w:rsidRPr="00F95BF7" w:rsidRDefault="002E6649" w:rsidP="002E6649">
      <w:pPr>
        <w:tabs>
          <w:tab w:val="left" w:pos="2977"/>
          <w:tab w:val="left" w:pos="5387"/>
        </w:tabs>
        <w:jc w:val="both"/>
        <w:rPr>
          <w:rFonts w:asciiTheme="majorHAnsi" w:hAnsiTheme="majorHAnsi" w:cstheme="majorHAnsi"/>
          <w:sz w:val="28"/>
          <w:szCs w:val="24"/>
        </w:rPr>
      </w:pPr>
      <w:r w:rsidRPr="00F95BF7">
        <w:rPr>
          <w:rFonts w:asciiTheme="majorHAnsi" w:hAnsiTheme="majorHAnsi" w:cstheme="majorHAnsi"/>
          <w:color w:val="000000"/>
          <w:sz w:val="28"/>
          <w:szCs w:val="24"/>
        </w:rPr>
        <w:tab/>
      </w:r>
    </w:p>
    <w:p w:rsidR="00CA5209" w:rsidRPr="009854C9" w:rsidRDefault="002E6649" w:rsidP="002E6649">
      <w:pPr>
        <w:tabs>
          <w:tab w:val="left" w:pos="6300"/>
        </w:tabs>
        <w:spacing w:line="480" w:lineRule="auto"/>
        <w:rPr>
          <w:rFonts w:ascii="Calibri Light" w:hAnsi="Calibri Light" w:cs="Calibri Light"/>
          <w:sz w:val="28"/>
        </w:rPr>
      </w:pPr>
      <w:r>
        <w:rPr>
          <w:rFonts w:ascii="Calibri Light" w:hAnsi="Calibri Light" w:cs="Calibri Light"/>
          <w:sz w:val="28"/>
        </w:rPr>
        <w:tab/>
      </w:r>
    </w:p>
    <w:sectPr w:rsidR="00CA5209" w:rsidRPr="009854C9" w:rsidSect="009854C9">
      <w:headerReference w:type="even" r:id="rId10"/>
      <w:headerReference w:type="default" r:id="rId11"/>
      <w:footerReference w:type="default" r:id="rId12"/>
      <w:headerReference w:type="first" r:id="rId13"/>
      <w:footerReference w:type="first" r:id="rId14"/>
      <w:type w:val="continuous"/>
      <w:pgSz w:w="11907" w:h="16840" w:code="9"/>
      <w:pgMar w:top="1418" w:right="1275" w:bottom="369" w:left="851" w:header="227"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8E2" w:rsidRDefault="002F78E2">
      <w:r>
        <w:separator/>
      </w:r>
    </w:p>
  </w:endnote>
  <w:endnote w:type="continuationSeparator" w:id="0">
    <w:p w:rsidR="002F78E2" w:rsidRDefault="002F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ntax">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83" w:rsidRDefault="00831083">
    <w:pPr>
      <w:pStyle w:val="Fuzeile"/>
    </w:pPr>
    <w:r>
      <w:tab/>
    </w:r>
    <w:r>
      <w:tab/>
    </w:r>
    <w:r w:rsidRPr="00831083">
      <w:t>AM-DC-Patienteninfo PS</w:t>
    </w:r>
    <w:r>
      <w:t>MA PETCT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75" w:rsidRDefault="00831083">
    <w:pPr>
      <w:pStyle w:val="Fuzeile"/>
      <w:jc w:val="right"/>
      <w:rPr>
        <w:rFonts w:ascii="Arial" w:hAnsi="Arial"/>
      </w:rPr>
    </w:pPr>
    <w:r w:rsidRPr="00831083">
      <w:rPr>
        <w:rFonts w:ascii="Arial" w:hAnsi="Arial"/>
      </w:rPr>
      <w:t>AM-DC-Patienteninfo PSMA PETCT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8E2" w:rsidRDefault="002F78E2">
      <w:r>
        <w:separator/>
      </w:r>
    </w:p>
  </w:footnote>
  <w:footnote w:type="continuationSeparator" w:id="0">
    <w:p w:rsidR="002F78E2" w:rsidRDefault="002F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50" w:rsidRDefault="009854C9">
    <w:pPr>
      <w:pStyle w:val="Kopfzeile"/>
    </w:pPr>
    <w:r>
      <w:rPr>
        <w:rFonts w:cs="Arial"/>
        <w:b/>
        <w:noProof/>
        <w:sz w:val="32"/>
      </w:rPr>
      <w:drawing>
        <wp:anchor distT="0" distB="0" distL="114300" distR="114300" simplePos="0" relativeHeight="251662336" behindDoc="0" locked="0" layoutInCell="1" allowOverlap="1" wp14:anchorId="577769DE" wp14:editId="1B255CD1">
          <wp:simplePos x="0" y="0"/>
          <wp:positionH relativeFrom="column">
            <wp:posOffset>5514975</wp:posOffset>
          </wp:positionH>
          <wp:positionV relativeFrom="paragraph">
            <wp:posOffset>-10160</wp:posOffset>
          </wp:positionV>
          <wp:extent cx="1414145" cy="648335"/>
          <wp:effectExtent l="0" t="0" r="0" b="0"/>
          <wp:wrapNone/>
          <wp:docPr id="4" name="Grafik 4" descr="logo-n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648335"/>
                  </a:xfrm>
                  <a:prstGeom prst="rect">
                    <a:avLst/>
                  </a:prstGeom>
                  <a:noFill/>
                  <a:ln>
                    <a:noFill/>
                  </a:ln>
                </pic:spPr>
              </pic:pic>
            </a:graphicData>
          </a:graphic>
        </wp:anchor>
      </w:drawing>
    </w:r>
  </w:p>
  <w:p w:rsidR="00DB4950" w:rsidRDefault="00DB4950">
    <w:pPr>
      <w:pStyle w:val="Kopfzeile"/>
    </w:pPr>
  </w:p>
  <w:p w:rsidR="00DB4950" w:rsidRDefault="00DB4950">
    <w:pPr>
      <w:pStyle w:val="Kopfzeile"/>
    </w:pPr>
  </w:p>
  <w:p w:rsidR="00DB4950" w:rsidRPr="008D0DFF" w:rsidRDefault="008D0DFF">
    <w:pPr>
      <w:pStyle w:val="Kopfzeile"/>
      <w:rPr>
        <w:rFonts w:asciiTheme="minorHAnsi" w:hAnsiTheme="minorHAnsi" w:cstheme="minorHAnsi"/>
        <w:color w:val="70AD47" w:themeColor="accent6"/>
        <w:sz w:val="36"/>
      </w:rPr>
    </w:pPr>
    <w:r>
      <w:rPr>
        <w:rFonts w:asciiTheme="majorHAnsi" w:hAnsiTheme="majorHAnsi" w:cstheme="majorHAnsi"/>
        <w:b/>
        <w:color w:val="70AD47" w:themeColor="accent6"/>
        <w:sz w:val="36"/>
        <w:szCs w:val="24"/>
      </w:rPr>
      <w:t xml:space="preserve"> </w:t>
    </w:r>
    <w:r w:rsidR="003A6A66" w:rsidRPr="008D0DFF">
      <w:rPr>
        <w:rFonts w:asciiTheme="minorHAnsi" w:hAnsiTheme="minorHAnsi" w:cstheme="minorHAnsi"/>
        <w:b/>
        <w:color w:val="70AD47" w:themeColor="accent6"/>
        <w:sz w:val="36"/>
        <w:szCs w:val="24"/>
      </w:rPr>
      <w:t>F</w:t>
    </w:r>
    <w:r w:rsidR="00DB4950" w:rsidRPr="008D0DFF">
      <w:rPr>
        <w:rFonts w:asciiTheme="minorHAnsi" w:hAnsiTheme="minorHAnsi" w:cstheme="minorHAnsi"/>
        <w:b/>
        <w:color w:val="70AD47" w:themeColor="accent6"/>
        <w:sz w:val="36"/>
        <w:szCs w:val="24"/>
      </w:rPr>
      <w:t xml:space="preserve">ragebogen zur </w:t>
    </w:r>
    <w:r w:rsidR="003A6A66" w:rsidRPr="008D0DFF">
      <w:rPr>
        <w:rFonts w:asciiTheme="minorHAnsi" w:hAnsiTheme="minorHAnsi" w:cstheme="minorHAnsi"/>
        <w:b/>
        <w:color w:val="70AD47" w:themeColor="accent6"/>
        <w:sz w:val="36"/>
        <w:szCs w:val="24"/>
      </w:rPr>
      <w:t>Gallium-68-PSMA-PET/</w:t>
    </w:r>
    <w:r w:rsidR="00DB4950" w:rsidRPr="008D0DFF">
      <w:rPr>
        <w:rFonts w:asciiTheme="minorHAnsi" w:hAnsiTheme="minorHAnsi" w:cstheme="minorHAnsi"/>
        <w:b/>
        <w:color w:val="70AD47" w:themeColor="accent6"/>
        <w:sz w:val="36"/>
        <w:szCs w:val="24"/>
      </w:rPr>
      <w:t>CT-Untersuchung</w:t>
    </w:r>
    <w:r w:rsidR="009854C9" w:rsidRPr="008D0DFF">
      <w:rPr>
        <w:rFonts w:asciiTheme="minorHAnsi" w:hAnsiTheme="minorHAnsi" w:cstheme="minorHAnsi"/>
        <w:b/>
        <w:color w:val="70AD47" w:themeColor="accent6"/>
        <w:sz w:val="36"/>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50" w:rsidRPr="00C02EAD" w:rsidRDefault="002D5650" w:rsidP="002D5650">
    <w:pPr>
      <w:tabs>
        <w:tab w:val="left" w:pos="709"/>
        <w:tab w:val="center" w:pos="6379"/>
        <w:tab w:val="right" w:pos="9072"/>
      </w:tabs>
      <w:ind w:left="142" w:right="-851" w:hanging="709"/>
    </w:pPr>
    <w:r>
      <w:rPr>
        <w:rFonts w:cs="Arial"/>
        <w:b/>
        <w:noProof/>
        <w:sz w:val="32"/>
      </w:rPr>
      <w:drawing>
        <wp:anchor distT="0" distB="0" distL="114300" distR="114300" simplePos="0" relativeHeight="251658240" behindDoc="0" locked="0" layoutInCell="1" allowOverlap="1">
          <wp:simplePos x="0" y="0"/>
          <wp:positionH relativeFrom="column">
            <wp:posOffset>5223510</wp:posOffset>
          </wp:positionH>
          <wp:positionV relativeFrom="paragraph">
            <wp:posOffset>91440</wp:posOffset>
          </wp:positionV>
          <wp:extent cx="1414145" cy="648335"/>
          <wp:effectExtent l="0" t="0" r="0" b="0"/>
          <wp:wrapNone/>
          <wp:docPr id="2" name="Grafik 2" descr="logo-n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648335"/>
                  </a:xfrm>
                  <a:prstGeom prst="rect">
                    <a:avLst/>
                  </a:prstGeom>
                  <a:noFill/>
                  <a:ln>
                    <a:noFill/>
                  </a:ln>
                </pic:spPr>
              </pic:pic>
            </a:graphicData>
          </a:graphic>
        </wp:anchor>
      </w:drawing>
    </w:r>
    <w:r w:rsidR="005B4563" w:rsidRPr="002C481A">
      <w:rPr>
        <w:rFonts w:ascii="Arial" w:hAnsi="Arial" w:cs="Arial"/>
      </w:rPr>
      <w:t xml:space="preserve">           </w:t>
    </w:r>
    <w:r w:rsidR="005B4563">
      <w:rPr>
        <w:rFonts w:ascii="Arial" w:hAnsi="Arial" w:cs="Arial"/>
      </w:rPr>
      <w:t xml:space="preserve"> </w:t>
    </w:r>
  </w:p>
  <w:p w:rsidR="008D544E" w:rsidRDefault="00C02EAD" w:rsidP="00C02EAD">
    <w:pPr>
      <w:pStyle w:val="berschrift1"/>
      <w:jc w:val="left"/>
      <w:rPr>
        <w:rFonts w:ascii="Arial" w:hAnsi="Arial" w:cs="Arial"/>
        <w:b/>
        <w:color w:val="70AD47" w:themeColor="accent6"/>
        <w:sz w:val="26"/>
        <w:szCs w:val="26"/>
      </w:rPr>
    </w:pPr>
    <w:r>
      <w:rPr>
        <w:rFonts w:ascii="Arial" w:hAnsi="Arial" w:cs="Arial"/>
        <w:b/>
        <w:color w:val="70AD47" w:themeColor="accent6"/>
        <w:sz w:val="26"/>
        <w:szCs w:val="26"/>
      </w:rPr>
      <w:t xml:space="preserve">           </w:t>
    </w:r>
  </w:p>
  <w:p w:rsidR="00C02EAD" w:rsidRPr="003A6A66" w:rsidRDefault="00C02EAD" w:rsidP="00C02EAD">
    <w:pPr>
      <w:pStyle w:val="berschrift1"/>
      <w:jc w:val="left"/>
      <w:rPr>
        <w:rFonts w:asciiTheme="majorHAnsi" w:hAnsiTheme="majorHAnsi" w:cs="Arial"/>
        <w:sz w:val="24"/>
        <w:szCs w:val="22"/>
      </w:rPr>
    </w:pPr>
  </w:p>
  <w:p w:rsidR="005B4563" w:rsidRPr="003A6A66" w:rsidRDefault="005B4563" w:rsidP="005B4563">
    <w:pPr>
      <w:tabs>
        <w:tab w:val="left" w:pos="851"/>
        <w:tab w:val="left" w:pos="6096"/>
        <w:tab w:val="center" w:pos="7655"/>
        <w:tab w:val="right" w:pos="9072"/>
      </w:tabs>
      <w:ind w:left="142" w:right="-851" w:hanging="709"/>
      <w:rPr>
        <w:rFonts w:asciiTheme="majorHAnsi" w:hAnsiTheme="majorHAnsi"/>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4C9" w:rsidRDefault="009854C9">
    <w:pPr>
      <w:pStyle w:val="Kopfzeile"/>
      <w:rPr>
        <w:rFonts w:asciiTheme="majorHAnsi" w:hAnsiTheme="majorHAnsi" w:cs="Arial"/>
        <w:b/>
        <w:color w:val="70AD47" w:themeColor="accent6"/>
        <w:sz w:val="36"/>
        <w:szCs w:val="26"/>
      </w:rPr>
    </w:pPr>
    <w:r>
      <w:rPr>
        <w:rFonts w:cs="Arial"/>
        <w:b/>
        <w:noProof/>
        <w:sz w:val="32"/>
      </w:rPr>
      <w:drawing>
        <wp:anchor distT="0" distB="0" distL="114300" distR="114300" simplePos="0" relativeHeight="251660288" behindDoc="0" locked="0" layoutInCell="1" allowOverlap="1" wp14:anchorId="577769DE" wp14:editId="1B255CD1">
          <wp:simplePos x="0" y="0"/>
          <wp:positionH relativeFrom="column">
            <wp:posOffset>5505450</wp:posOffset>
          </wp:positionH>
          <wp:positionV relativeFrom="paragraph">
            <wp:posOffset>-6985</wp:posOffset>
          </wp:positionV>
          <wp:extent cx="1414145" cy="648335"/>
          <wp:effectExtent l="0" t="0" r="0" b="0"/>
          <wp:wrapNone/>
          <wp:docPr id="3" name="Grafik 3" descr="logo-n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648335"/>
                  </a:xfrm>
                  <a:prstGeom prst="rect">
                    <a:avLst/>
                  </a:prstGeom>
                  <a:noFill/>
                  <a:ln>
                    <a:noFill/>
                  </a:ln>
                </pic:spPr>
              </pic:pic>
            </a:graphicData>
          </a:graphic>
        </wp:anchor>
      </w:drawing>
    </w:r>
  </w:p>
  <w:p w:rsidR="00CA5209" w:rsidRPr="008D0DFF" w:rsidRDefault="008D0DFF">
    <w:pPr>
      <w:pStyle w:val="Kopfzeile"/>
      <w:rPr>
        <w:rFonts w:asciiTheme="minorHAnsi" w:hAnsiTheme="minorHAnsi" w:cstheme="minorHAnsi"/>
      </w:rPr>
    </w:pPr>
    <w:r>
      <w:rPr>
        <w:rFonts w:asciiTheme="majorHAnsi" w:hAnsiTheme="majorHAnsi" w:cs="Arial"/>
        <w:b/>
        <w:color w:val="70AD47" w:themeColor="accent6"/>
        <w:sz w:val="36"/>
        <w:szCs w:val="26"/>
      </w:rPr>
      <w:t xml:space="preserve">    </w:t>
    </w:r>
    <w:r w:rsidR="009854C9">
      <w:rPr>
        <w:rFonts w:asciiTheme="majorHAnsi" w:hAnsiTheme="majorHAnsi" w:cs="Arial"/>
        <w:b/>
        <w:color w:val="70AD47" w:themeColor="accent6"/>
        <w:sz w:val="36"/>
        <w:szCs w:val="26"/>
      </w:rPr>
      <w:t xml:space="preserve"> </w:t>
    </w:r>
    <w:r w:rsidR="009854C9" w:rsidRPr="008D0DFF">
      <w:rPr>
        <w:rFonts w:asciiTheme="minorHAnsi" w:hAnsiTheme="minorHAnsi" w:cstheme="minorHAnsi"/>
        <w:b/>
        <w:color w:val="70AD47" w:themeColor="accent6"/>
        <w:sz w:val="36"/>
        <w:szCs w:val="26"/>
      </w:rPr>
      <w:t>Patienteninformation zur Gallium-68-PSMA-PET/CT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E59"/>
    <w:multiLevelType w:val="hybridMultilevel"/>
    <w:tmpl w:val="D47646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0510913"/>
    <w:multiLevelType w:val="hybridMultilevel"/>
    <w:tmpl w:val="9BB05CB4"/>
    <w:lvl w:ilvl="0" w:tplc="D67292AE">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DA2714"/>
    <w:multiLevelType w:val="singleLevel"/>
    <w:tmpl w:val="EC5ACA32"/>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57EE1031"/>
    <w:multiLevelType w:val="hybridMultilevel"/>
    <w:tmpl w:val="7B8E6168"/>
    <w:lvl w:ilvl="0" w:tplc="073AACFA">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DE4DAD"/>
    <w:multiLevelType w:val="hybridMultilevel"/>
    <w:tmpl w:val="E0D4A9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4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34"/>
    <w:rsid w:val="00000677"/>
    <w:rsid w:val="0000720B"/>
    <w:rsid w:val="000305BF"/>
    <w:rsid w:val="00037277"/>
    <w:rsid w:val="00041E9C"/>
    <w:rsid w:val="0006461B"/>
    <w:rsid w:val="00070619"/>
    <w:rsid w:val="00081446"/>
    <w:rsid w:val="00082802"/>
    <w:rsid w:val="00092C0F"/>
    <w:rsid w:val="000B6A0B"/>
    <w:rsid w:val="000C5B02"/>
    <w:rsid w:val="000D5345"/>
    <w:rsid w:val="000E2067"/>
    <w:rsid w:val="000E3372"/>
    <w:rsid w:val="000F52E9"/>
    <w:rsid w:val="001122FF"/>
    <w:rsid w:val="0012533D"/>
    <w:rsid w:val="00125A1A"/>
    <w:rsid w:val="001513F7"/>
    <w:rsid w:val="00164FC8"/>
    <w:rsid w:val="001711D6"/>
    <w:rsid w:val="00171E3E"/>
    <w:rsid w:val="00174780"/>
    <w:rsid w:val="00191BC7"/>
    <w:rsid w:val="00196501"/>
    <w:rsid w:val="001B004C"/>
    <w:rsid w:val="001C6A02"/>
    <w:rsid w:val="001E4442"/>
    <w:rsid w:val="001F273D"/>
    <w:rsid w:val="00202B12"/>
    <w:rsid w:val="0020583A"/>
    <w:rsid w:val="00205A94"/>
    <w:rsid w:val="00240235"/>
    <w:rsid w:val="002450E9"/>
    <w:rsid w:val="002710D5"/>
    <w:rsid w:val="002918D6"/>
    <w:rsid w:val="002B37F8"/>
    <w:rsid w:val="002C7E1D"/>
    <w:rsid w:val="002D5650"/>
    <w:rsid w:val="002E36BD"/>
    <w:rsid w:val="002E6649"/>
    <w:rsid w:val="002F78E2"/>
    <w:rsid w:val="00305CFA"/>
    <w:rsid w:val="00311B5F"/>
    <w:rsid w:val="003211D0"/>
    <w:rsid w:val="003236F8"/>
    <w:rsid w:val="003462FB"/>
    <w:rsid w:val="00346966"/>
    <w:rsid w:val="00350CBD"/>
    <w:rsid w:val="00352AE8"/>
    <w:rsid w:val="003605FB"/>
    <w:rsid w:val="003870C3"/>
    <w:rsid w:val="0038776F"/>
    <w:rsid w:val="0039627B"/>
    <w:rsid w:val="00396D77"/>
    <w:rsid w:val="003A36C4"/>
    <w:rsid w:val="003A5289"/>
    <w:rsid w:val="003A5E53"/>
    <w:rsid w:val="003A6A66"/>
    <w:rsid w:val="003B1F1D"/>
    <w:rsid w:val="003D1A4E"/>
    <w:rsid w:val="003D24EC"/>
    <w:rsid w:val="003D42FB"/>
    <w:rsid w:val="003E32A9"/>
    <w:rsid w:val="00400BEC"/>
    <w:rsid w:val="00441D29"/>
    <w:rsid w:val="004A3BB5"/>
    <w:rsid w:val="004B6C91"/>
    <w:rsid w:val="004F1D24"/>
    <w:rsid w:val="004F7A92"/>
    <w:rsid w:val="005043C8"/>
    <w:rsid w:val="00504DA5"/>
    <w:rsid w:val="0050696B"/>
    <w:rsid w:val="005150E1"/>
    <w:rsid w:val="005158A6"/>
    <w:rsid w:val="00534411"/>
    <w:rsid w:val="00552B88"/>
    <w:rsid w:val="0058382D"/>
    <w:rsid w:val="00591313"/>
    <w:rsid w:val="00592A99"/>
    <w:rsid w:val="005955F2"/>
    <w:rsid w:val="005B4563"/>
    <w:rsid w:val="005C4646"/>
    <w:rsid w:val="005D62BD"/>
    <w:rsid w:val="005F2726"/>
    <w:rsid w:val="00606052"/>
    <w:rsid w:val="00621F39"/>
    <w:rsid w:val="00647745"/>
    <w:rsid w:val="00660695"/>
    <w:rsid w:val="00660798"/>
    <w:rsid w:val="0066309E"/>
    <w:rsid w:val="0069186D"/>
    <w:rsid w:val="00693870"/>
    <w:rsid w:val="006C0536"/>
    <w:rsid w:val="006C6EA1"/>
    <w:rsid w:val="006E379F"/>
    <w:rsid w:val="0070353A"/>
    <w:rsid w:val="0072074D"/>
    <w:rsid w:val="007326D0"/>
    <w:rsid w:val="00740347"/>
    <w:rsid w:val="007559D8"/>
    <w:rsid w:val="0075610C"/>
    <w:rsid w:val="007609C5"/>
    <w:rsid w:val="00761131"/>
    <w:rsid w:val="007721E5"/>
    <w:rsid w:val="007850CB"/>
    <w:rsid w:val="007B3F73"/>
    <w:rsid w:val="007C09B8"/>
    <w:rsid w:val="007C2097"/>
    <w:rsid w:val="007C23BC"/>
    <w:rsid w:val="007E234D"/>
    <w:rsid w:val="007F6DB7"/>
    <w:rsid w:val="008076C4"/>
    <w:rsid w:val="0082114B"/>
    <w:rsid w:val="00831083"/>
    <w:rsid w:val="008539D1"/>
    <w:rsid w:val="00856545"/>
    <w:rsid w:val="00864E5E"/>
    <w:rsid w:val="0087552B"/>
    <w:rsid w:val="008828BA"/>
    <w:rsid w:val="00883231"/>
    <w:rsid w:val="00884ED0"/>
    <w:rsid w:val="008A7AB5"/>
    <w:rsid w:val="008B171B"/>
    <w:rsid w:val="008B3479"/>
    <w:rsid w:val="008B3F0B"/>
    <w:rsid w:val="008D0DFF"/>
    <w:rsid w:val="008D544E"/>
    <w:rsid w:val="008E20FF"/>
    <w:rsid w:val="00911031"/>
    <w:rsid w:val="00911CC2"/>
    <w:rsid w:val="0092295C"/>
    <w:rsid w:val="00926534"/>
    <w:rsid w:val="0096642A"/>
    <w:rsid w:val="009854C9"/>
    <w:rsid w:val="00997196"/>
    <w:rsid w:val="009B4C01"/>
    <w:rsid w:val="009B7A7F"/>
    <w:rsid w:val="009F118F"/>
    <w:rsid w:val="009F2C04"/>
    <w:rsid w:val="00A362E8"/>
    <w:rsid w:val="00A76D3C"/>
    <w:rsid w:val="00AA6086"/>
    <w:rsid w:val="00AA60AF"/>
    <w:rsid w:val="00AC1E7E"/>
    <w:rsid w:val="00AD6110"/>
    <w:rsid w:val="00AE50CB"/>
    <w:rsid w:val="00B22BD4"/>
    <w:rsid w:val="00B2308F"/>
    <w:rsid w:val="00B40CA6"/>
    <w:rsid w:val="00B41EE5"/>
    <w:rsid w:val="00B64702"/>
    <w:rsid w:val="00B7094F"/>
    <w:rsid w:val="00B77FB8"/>
    <w:rsid w:val="00B866FB"/>
    <w:rsid w:val="00B8758B"/>
    <w:rsid w:val="00BA0F4C"/>
    <w:rsid w:val="00BC6FE5"/>
    <w:rsid w:val="00BD470C"/>
    <w:rsid w:val="00BE33BF"/>
    <w:rsid w:val="00BE485F"/>
    <w:rsid w:val="00BF25F4"/>
    <w:rsid w:val="00BF3832"/>
    <w:rsid w:val="00C02EAD"/>
    <w:rsid w:val="00C1588C"/>
    <w:rsid w:val="00C5538E"/>
    <w:rsid w:val="00C74A85"/>
    <w:rsid w:val="00C801E6"/>
    <w:rsid w:val="00C93BD0"/>
    <w:rsid w:val="00CA463D"/>
    <w:rsid w:val="00CA5209"/>
    <w:rsid w:val="00CB1180"/>
    <w:rsid w:val="00CB43A6"/>
    <w:rsid w:val="00CB71D7"/>
    <w:rsid w:val="00CC165C"/>
    <w:rsid w:val="00CC240B"/>
    <w:rsid w:val="00CC3423"/>
    <w:rsid w:val="00CD0A71"/>
    <w:rsid w:val="00CD7D14"/>
    <w:rsid w:val="00D10347"/>
    <w:rsid w:val="00D322D5"/>
    <w:rsid w:val="00D33E6F"/>
    <w:rsid w:val="00D362D1"/>
    <w:rsid w:val="00D41AF3"/>
    <w:rsid w:val="00D45F3F"/>
    <w:rsid w:val="00D51675"/>
    <w:rsid w:val="00D5663F"/>
    <w:rsid w:val="00D64F14"/>
    <w:rsid w:val="00D722B0"/>
    <w:rsid w:val="00D7559F"/>
    <w:rsid w:val="00D81775"/>
    <w:rsid w:val="00D871F8"/>
    <w:rsid w:val="00D924C0"/>
    <w:rsid w:val="00D9424D"/>
    <w:rsid w:val="00DA1728"/>
    <w:rsid w:val="00DA519F"/>
    <w:rsid w:val="00DB4950"/>
    <w:rsid w:val="00DC173F"/>
    <w:rsid w:val="00DE6D16"/>
    <w:rsid w:val="00DE7794"/>
    <w:rsid w:val="00DF10A7"/>
    <w:rsid w:val="00DF2197"/>
    <w:rsid w:val="00DF34DC"/>
    <w:rsid w:val="00E13AD6"/>
    <w:rsid w:val="00E26B48"/>
    <w:rsid w:val="00E35232"/>
    <w:rsid w:val="00E4518D"/>
    <w:rsid w:val="00E828D8"/>
    <w:rsid w:val="00E90CCC"/>
    <w:rsid w:val="00EC2DC1"/>
    <w:rsid w:val="00EC615F"/>
    <w:rsid w:val="00ED6D74"/>
    <w:rsid w:val="00EE2AAD"/>
    <w:rsid w:val="00EF1CDB"/>
    <w:rsid w:val="00F10E0B"/>
    <w:rsid w:val="00F353EF"/>
    <w:rsid w:val="00F42629"/>
    <w:rsid w:val="00F74C2A"/>
    <w:rsid w:val="00F95813"/>
    <w:rsid w:val="00F95BF7"/>
    <w:rsid w:val="00FB0953"/>
    <w:rsid w:val="00FD6F87"/>
    <w:rsid w:val="00FE7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DCDA46"/>
  <w15:docId w15:val="{01B38789-247C-497B-89A0-2423C326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right="282"/>
      <w:jc w:val="right"/>
      <w:outlineLvl w:val="0"/>
    </w:pPr>
    <w:rPr>
      <w:rFonts w:ascii="Syntax" w:hAnsi="Syntax"/>
      <w:sz w:val="28"/>
    </w:rPr>
  </w:style>
  <w:style w:type="paragraph" w:styleId="berschrift2">
    <w:name w:val="heading 2"/>
    <w:basedOn w:val="Standard"/>
    <w:next w:val="Standard"/>
    <w:qFormat/>
    <w:pPr>
      <w:keepNext/>
      <w:ind w:right="282"/>
      <w:jc w:val="right"/>
      <w:outlineLvl w:val="1"/>
    </w:pPr>
    <w:rPr>
      <w:rFonts w:ascii="Syntax" w:hAnsi="Syntax"/>
      <w:sz w:val="24"/>
    </w:rPr>
  </w:style>
  <w:style w:type="paragraph" w:styleId="berschrift3">
    <w:name w:val="heading 3"/>
    <w:basedOn w:val="Standard"/>
    <w:next w:val="Standard"/>
    <w:qFormat/>
    <w:pPr>
      <w:keepNext/>
      <w:outlineLvl w:val="2"/>
    </w:pPr>
    <w:rPr>
      <w:rFonts w:ascii="Arial" w:hAnsi="Arial"/>
      <w:sz w:val="28"/>
    </w:rPr>
  </w:style>
  <w:style w:type="paragraph" w:styleId="berschrift4">
    <w:name w:val="heading 4"/>
    <w:basedOn w:val="Standard"/>
    <w:next w:val="Standard"/>
    <w:qFormat/>
    <w:pPr>
      <w:keepNext/>
      <w:outlineLvl w:val="3"/>
    </w:pPr>
    <w:rPr>
      <w:rFonts w:ascii="Arial" w:hAnsi="Arial"/>
      <w:b/>
      <w:color w:val="000080"/>
      <w:sz w:val="24"/>
    </w:rPr>
  </w:style>
  <w:style w:type="paragraph" w:styleId="berschrift5">
    <w:name w:val="heading 5"/>
    <w:basedOn w:val="Standard"/>
    <w:next w:val="Standard"/>
    <w:qFormat/>
    <w:pPr>
      <w:keepNext/>
      <w:outlineLvl w:val="4"/>
    </w:pPr>
    <w:rPr>
      <w:rFonts w:ascii="Arial" w:hAnsi="Arial"/>
      <w:b/>
      <w:color w:val="000080"/>
      <w:sz w:val="32"/>
    </w:rPr>
  </w:style>
  <w:style w:type="paragraph" w:styleId="berschrift6">
    <w:name w:val="heading 6"/>
    <w:basedOn w:val="Standard"/>
    <w:next w:val="Standard"/>
    <w:qFormat/>
    <w:pPr>
      <w:keepNext/>
      <w:ind w:firstLine="708"/>
      <w:jc w:val="both"/>
      <w:outlineLvl w:val="5"/>
    </w:pPr>
    <w:rPr>
      <w:rFonts w:ascii="Arial" w:hAnsi="Arial"/>
      <w:sz w:val="24"/>
    </w:rPr>
  </w:style>
  <w:style w:type="paragraph" w:styleId="berschrift7">
    <w:name w:val="heading 7"/>
    <w:basedOn w:val="Standard"/>
    <w:next w:val="Standard"/>
    <w:qFormat/>
    <w:pPr>
      <w:keepNext/>
      <w:jc w:val="both"/>
      <w:outlineLvl w:val="6"/>
    </w:pPr>
    <w:rPr>
      <w:rFonts w:ascii="Arial" w:hAnsi="Arial"/>
      <w:sz w:val="24"/>
    </w:rPr>
  </w:style>
  <w:style w:type="paragraph" w:styleId="berschrift8">
    <w:name w:val="heading 8"/>
    <w:basedOn w:val="Standard"/>
    <w:next w:val="Standard"/>
    <w:qFormat/>
    <w:pPr>
      <w:keepNext/>
      <w:spacing w:before="120"/>
      <w:jc w:val="center"/>
      <w:outlineLvl w:val="7"/>
    </w:pPr>
    <w:rPr>
      <w:rFonts w:ascii="Arial" w:hAnsi="Arial"/>
      <w:color w:val="000000"/>
      <w:sz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Textkrper">
    <w:name w:val="Body Text"/>
    <w:basedOn w:val="Standard"/>
    <w:pPr>
      <w:spacing w:before="120"/>
      <w:ind w:right="851"/>
      <w:jc w:val="both"/>
    </w:pPr>
    <w:rPr>
      <w:rFonts w:ascii="Arial" w:hAnsi="Arial"/>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D45F3F"/>
    <w:rPr>
      <w:rFonts w:ascii="Tahoma" w:hAnsi="Tahoma" w:cs="Tahoma"/>
      <w:sz w:val="16"/>
      <w:szCs w:val="16"/>
    </w:rPr>
  </w:style>
  <w:style w:type="paragraph" w:styleId="Textkrper2">
    <w:name w:val="Body Text 2"/>
    <w:basedOn w:val="Standard"/>
    <w:rsid w:val="00D362D1"/>
    <w:pPr>
      <w:spacing w:after="120" w:line="480" w:lineRule="auto"/>
    </w:pPr>
  </w:style>
  <w:style w:type="character" w:customStyle="1" w:styleId="KopfzeileZchn">
    <w:name w:val="Kopfzeile Zchn"/>
    <w:basedOn w:val="Absatz-Standardschriftart"/>
    <w:link w:val="Kopfzeile"/>
    <w:rsid w:val="00CB1180"/>
  </w:style>
  <w:style w:type="character" w:customStyle="1" w:styleId="FuzeileZchn">
    <w:name w:val="Fußzeile Zchn"/>
    <w:link w:val="Fuzeile"/>
    <w:rsid w:val="00AA6086"/>
  </w:style>
  <w:style w:type="table" w:styleId="Tabellenraster">
    <w:name w:val="Table Grid"/>
    <w:basedOn w:val="NormaleTabelle"/>
    <w:rsid w:val="00772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C6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D3F1-1369-40D0-B90A-B7A0A61A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Klinik für Nuklearmedizin</vt:lpstr>
    </vt:vector>
  </TitlesOfParts>
  <Company>Universitätsklinikum</Company>
  <LinksUpToDate>false</LinksUpToDate>
  <CharactersWithSpaces>6115</CharactersWithSpaces>
  <SharedDoc>false</SharedDoc>
  <HLinks>
    <vt:vector size="6" baseType="variant">
      <vt:variant>
        <vt:i4>3997715</vt:i4>
      </vt:variant>
      <vt:variant>
        <vt:i4>0</vt:i4>
      </vt:variant>
      <vt:variant>
        <vt:i4>0</vt:i4>
      </vt:variant>
      <vt:variant>
        <vt:i4>5</vt:i4>
      </vt:variant>
      <vt:variant>
        <vt:lpwstr>mailto:nuklearmedizin@ukaachen.de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für Nuklearmedizin</dc:title>
  <dc:creator>eklein</dc:creator>
  <cp:lastModifiedBy>Lüttgens, Ulrike</cp:lastModifiedBy>
  <cp:revision>3</cp:revision>
  <cp:lastPrinted>2024-05-23T06:55:00Z</cp:lastPrinted>
  <dcterms:created xsi:type="dcterms:W3CDTF">2024-02-01T09:30:00Z</dcterms:created>
  <dcterms:modified xsi:type="dcterms:W3CDTF">2024-05-23T06:55:00Z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683351217</vt:i4>
  </property>
  <property fmtid="{D5CDD505-2E9C-101B-9397-08002B2CF9AE}" pid="3" name="_ReviewCycleID">
    <vt:i4>683351217</vt:i4>
  </property>
  <property fmtid="{D5CDD505-2E9C-101B-9397-08002B2CF9AE}" pid="4" name="_NewReviewCycle">
    <vt:lpwstr/>
  </property>
  <property fmtid="{D5CDD505-2E9C-101B-9397-08002B2CF9AE}" pid="5" name="_EmailEntryID">
    <vt:lpwstr>00000000B7EC80100A465548B4916AAB2C3ACCD8070080A586A59895F9439F17B345FD43E6F70046CC74236E000080A586A59895F9439F17B345FD43E6F7005ACC9C78520000</vt:lpwstr>
  </property>
  <property fmtid="{D5CDD505-2E9C-101B-9397-08002B2CF9AE}" pid="6" name="_EmailStoreID0">
    <vt:lpwstr>0000000038A1BB1005E5101AA1BB08002B2A56C20000454D534D44422E444C4C00000000000000001B55FA20AA6611CD9BC800AA002FC45A0C00000065782D6D61696C626F783032002F6F3D554B41414348454E2F6F753D45786368616E67652041646D696E6973747261746976652047726F7570202846594449424F48463</vt:lpwstr>
  </property>
  <property fmtid="{D5CDD505-2E9C-101B-9397-08002B2CF9AE}" pid="7" name="_EmailStoreID1">
    <vt:lpwstr>2335350444C54292F636E3D526563697069656E74732F636E3D666D6F74746167687900</vt:lpwstr>
  </property>
</Properties>
</file>